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D36F7" w14:textId="40D5F4B5" w:rsidR="009B4ED3" w:rsidRDefault="00100779" w:rsidP="00874E5B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Применение принудительных мер воспитательного воздействия в отношении несовершеннолетних</w:t>
      </w:r>
      <w:r w:rsidR="00653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81243EC" w14:textId="77777777" w:rsidR="00653930" w:rsidRDefault="00653930" w:rsidP="00874E5B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04C5A5" w14:textId="428F8B24" w:rsidR="00653930" w:rsidRDefault="007B674C" w:rsidP="0010077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74C">
        <w:rPr>
          <w:rFonts w:ascii="Times New Roman" w:hAnsi="Times New Roman" w:cs="Times New Roman"/>
          <w:b/>
          <w:bCs/>
          <w:sz w:val="28"/>
          <w:szCs w:val="28"/>
        </w:rPr>
        <w:t>Разъясняет</w:t>
      </w:r>
      <w:r w:rsidR="00100779">
        <w:rPr>
          <w:rFonts w:ascii="Times New Roman" w:hAnsi="Times New Roman" w:cs="Times New Roman"/>
          <w:b/>
          <w:bCs/>
          <w:sz w:val="28"/>
          <w:szCs w:val="28"/>
        </w:rPr>
        <w:t xml:space="preserve"> старший</w:t>
      </w:r>
      <w:r w:rsidR="00874E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4011">
        <w:rPr>
          <w:rFonts w:ascii="Times New Roman" w:hAnsi="Times New Roman" w:cs="Times New Roman"/>
          <w:b/>
          <w:bCs/>
          <w:sz w:val="28"/>
          <w:szCs w:val="28"/>
        </w:rPr>
        <w:t>помощник</w:t>
      </w:r>
      <w:r w:rsidRPr="007B674C">
        <w:rPr>
          <w:rFonts w:ascii="Times New Roman" w:hAnsi="Times New Roman" w:cs="Times New Roman"/>
          <w:b/>
          <w:bCs/>
          <w:sz w:val="28"/>
          <w:szCs w:val="28"/>
        </w:rPr>
        <w:t xml:space="preserve"> Железногорского межрайонного прокурора</w:t>
      </w:r>
      <w:r w:rsidR="00100779">
        <w:rPr>
          <w:rFonts w:ascii="Times New Roman" w:hAnsi="Times New Roman" w:cs="Times New Roman"/>
          <w:b/>
          <w:bCs/>
          <w:sz w:val="28"/>
          <w:szCs w:val="28"/>
        </w:rPr>
        <w:t xml:space="preserve"> Журавлева Ольга Николаевна</w:t>
      </w:r>
    </w:p>
    <w:p w14:paraId="7E4A37C9" w14:textId="1DDB14DB" w:rsidR="00C64011" w:rsidRDefault="00C64011" w:rsidP="00C640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CEB148" w14:textId="7BD0BC64" w:rsidR="00100779" w:rsidRPr="00100779" w:rsidRDefault="00653930" w:rsidP="001007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0779">
        <w:rPr>
          <w:rFonts w:ascii="Times New Roman" w:hAnsi="Times New Roman" w:cs="Times New Roman"/>
          <w:sz w:val="28"/>
          <w:szCs w:val="28"/>
        </w:rPr>
        <w:t xml:space="preserve">       </w:t>
      </w:r>
      <w:r w:rsidR="00100779" w:rsidRPr="00100779">
        <w:rPr>
          <w:rFonts w:ascii="Times New Roman" w:hAnsi="Times New Roman" w:cs="Times New Roman"/>
          <w:sz w:val="28"/>
          <w:szCs w:val="28"/>
        </w:rPr>
        <w:t>Несовершеннолетний, совершивший преступление небольшой или средней тяжести, может быть освобожден от уголовной ответственности, если будет признано, что его исправление может быть достигнуто путем применения принудительных мер воспитательного воздействия</w:t>
      </w:r>
      <w:r w:rsidR="00100779">
        <w:rPr>
          <w:rFonts w:ascii="Times New Roman" w:hAnsi="Times New Roman" w:cs="Times New Roman"/>
          <w:sz w:val="28"/>
          <w:szCs w:val="28"/>
        </w:rPr>
        <w:t xml:space="preserve"> (статьи 90-91 УК РФ)</w:t>
      </w:r>
      <w:r w:rsidR="00100779" w:rsidRPr="00100779">
        <w:rPr>
          <w:rFonts w:ascii="Times New Roman" w:hAnsi="Times New Roman" w:cs="Times New Roman"/>
          <w:sz w:val="28"/>
          <w:szCs w:val="28"/>
        </w:rPr>
        <w:t>.</w:t>
      </w:r>
    </w:p>
    <w:p w14:paraId="2ACB5D5E" w14:textId="53170405" w:rsidR="00100779" w:rsidRDefault="00100779" w:rsidP="001007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0779">
        <w:rPr>
          <w:rFonts w:ascii="Times New Roman" w:hAnsi="Times New Roman" w:cs="Times New Roman"/>
          <w:sz w:val="28"/>
          <w:szCs w:val="28"/>
        </w:rPr>
        <w:t>Несовершеннолетнему могут быть назначены следующие принудительные меры воспитательного воздействия: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779">
        <w:rPr>
          <w:rFonts w:ascii="Times New Roman" w:hAnsi="Times New Roman" w:cs="Times New Roman"/>
          <w:sz w:val="28"/>
          <w:szCs w:val="28"/>
        </w:rPr>
        <w:t>предупреждение;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779">
        <w:rPr>
          <w:rFonts w:ascii="Times New Roman" w:hAnsi="Times New Roman" w:cs="Times New Roman"/>
          <w:sz w:val="28"/>
          <w:szCs w:val="28"/>
        </w:rPr>
        <w:t>передача под надзор родителей или лиц, их заменяющих, либо специализированного государственного органа;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779">
        <w:rPr>
          <w:rFonts w:ascii="Times New Roman" w:hAnsi="Times New Roman" w:cs="Times New Roman"/>
          <w:sz w:val="28"/>
          <w:szCs w:val="28"/>
        </w:rPr>
        <w:t>возложение обязанности загладить причиненный вред;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779">
        <w:rPr>
          <w:rFonts w:ascii="Times New Roman" w:hAnsi="Times New Roman" w:cs="Times New Roman"/>
          <w:sz w:val="28"/>
          <w:szCs w:val="28"/>
        </w:rPr>
        <w:t>ограничение досуга и установление особых требований к поведению несовершеннолетнего.</w:t>
      </w:r>
    </w:p>
    <w:p w14:paraId="350206C3" w14:textId="1F90F01C" w:rsidR="00100779" w:rsidRPr="00100779" w:rsidRDefault="00100779" w:rsidP="001007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0779">
        <w:rPr>
          <w:rFonts w:ascii="Times New Roman" w:hAnsi="Times New Roman" w:cs="Times New Roman"/>
          <w:sz w:val="28"/>
          <w:szCs w:val="28"/>
        </w:rPr>
        <w:t>Предупреждение состоит в разъяснении несовершеннолетнему вреда, причиненного его деянием, и последствий повторного совершения преступлений.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779">
        <w:rPr>
          <w:rFonts w:ascii="Times New Roman" w:hAnsi="Times New Roman" w:cs="Times New Roman"/>
          <w:sz w:val="28"/>
          <w:szCs w:val="28"/>
        </w:rPr>
        <w:t>Передача под надзор состоит в возложении на родителей или лиц, их заменяющих, либо на специализированны</w:t>
      </w:r>
      <w:bookmarkStart w:id="0" w:name="_GoBack"/>
      <w:bookmarkEnd w:id="0"/>
      <w:r w:rsidRPr="00100779">
        <w:rPr>
          <w:rFonts w:ascii="Times New Roman" w:hAnsi="Times New Roman" w:cs="Times New Roman"/>
          <w:sz w:val="28"/>
          <w:szCs w:val="28"/>
        </w:rPr>
        <w:t>й государственный орган обязанности по воспитательному воздействию на несовершеннолетнего и контролю за его поведением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00779">
        <w:rPr>
          <w:rFonts w:ascii="Times New Roman" w:hAnsi="Times New Roman" w:cs="Times New Roman"/>
          <w:sz w:val="28"/>
          <w:szCs w:val="28"/>
        </w:rPr>
        <w:t>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779">
        <w:rPr>
          <w:rFonts w:ascii="Times New Roman" w:hAnsi="Times New Roman" w:cs="Times New Roman"/>
          <w:sz w:val="28"/>
          <w:szCs w:val="28"/>
        </w:rPr>
        <w:t>Ограничение досуга и установление особых требований к поведению несовершеннолетнего могут предусматривать запрет посещения определенных мест, использования определенных форм досуга, в том числе связанных с управлением механическим транспортным средством, ограничение пребывания вне дома после определенного времени суток, выезда в другие местности без разрешения специализированного государственного органа. Несовершеннолетнему может быть предъявлено также требование возвратиться в образовательную организацию либо трудоустроиться с помощью специализированного государственного органа. Настоящий перечень не является исчерпывающим.</w:t>
      </w:r>
    </w:p>
    <w:p w14:paraId="0EFC4AF0" w14:textId="5241FAF6" w:rsidR="00100779" w:rsidRPr="00100779" w:rsidRDefault="00100779" w:rsidP="001007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00779">
        <w:rPr>
          <w:rFonts w:ascii="Times New Roman" w:hAnsi="Times New Roman" w:cs="Times New Roman"/>
          <w:sz w:val="28"/>
          <w:szCs w:val="28"/>
        </w:rPr>
        <w:t>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ответственности.</w:t>
      </w:r>
    </w:p>
    <w:p w14:paraId="7FD38B50" w14:textId="17CC8C23" w:rsidR="00100779" w:rsidRPr="00100779" w:rsidRDefault="00100779" w:rsidP="001007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779">
        <w:rPr>
          <w:rFonts w:ascii="Times New Roman" w:hAnsi="Times New Roman" w:cs="Times New Roman"/>
          <w:sz w:val="28"/>
          <w:szCs w:val="28"/>
        </w:rPr>
        <w:t> </w:t>
      </w:r>
    </w:p>
    <w:p w14:paraId="4474B6D2" w14:textId="165837F8" w:rsidR="00E63A38" w:rsidRPr="009B4ED3" w:rsidRDefault="00100779" w:rsidP="001007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77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63A38" w:rsidRPr="009B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FB"/>
    <w:rsid w:val="00100779"/>
    <w:rsid w:val="002065AB"/>
    <w:rsid w:val="003574AD"/>
    <w:rsid w:val="00653930"/>
    <w:rsid w:val="007B674C"/>
    <w:rsid w:val="00874E5B"/>
    <w:rsid w:val="008808C6"/>
    <w:rsid w:val="009712CF"/>
    <w:rsid w:val="009B4ED3"/>
    <w:rsid w:val="00AC3E7E"/>
    <w:rsid w:val="00C64011"/>
    <w:rsid w:val="00E63A38"/>
    <w:rsid w:val="00FB1D6B"/>
    <w:rsid w:val="00FD50FB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14F3"/>
  <w15:chartTrackingRefBased/>
  <w15:docId w15:val="{5ACEA9BF-146A-4C5C-A299-853D16EE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0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0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0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0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0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0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0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5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50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50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50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5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50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50F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7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Карпов Алексей Сергеевич</cp:lastModifiedBy>
  <cp:revision>15</cp:revision>
  <dcterms:created xsi:type="dcterms:W3CDTF">2025-04-09T15:03:00Z</dcterms:created>
  <dcterms:modified xsi:type="dcterms:W3CDTF">2025-06-16T11:41:00Z</dcterms:modified>
</cp:coreProperties>
</file>