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D36F7" w14:textId="68CCB977" w:rsidR="009B4ED3" w:rsidRDefault="00653930" w:rsidP="00874E5B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Назначение уголовного наказания несовершеннолетним </w:t>
      </w:r>
    </w:p>
    <w:p w14:paraId="781243EC" w14:textId="77777777" w:rsidR="00653930" w:rsidRDefault="00653930" w:rsidP="00874E5B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AC749" w14:textId="781F9E31" w:rsidR="009712CF" w:rsidRDefault="007B674C" w:rsidP="00874E5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74C">
        <w:rPr>
          <w:rFonts w:ascii="Times New Roman" w:hAnsi="Times New Roman" w:cs="Times New Roman"/>
          <w:b/>
          <w:bCs/>
          <w:sz w:val="28"/>
          <w:szCs w:val="28"/>
        </w:rPr>
        <w:t>Разъясняет</w:t>
      </w:r>
      <w:r w:rsidR="00874E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4011">
        <w:rPr>
          <w:rFonts w:ascii="Times New Roman" w:hAnsi="Times New Roman" w:cs="Times New Roman"/>
          <w:b/>
          <w:bCs/>
          <w:sz w:val="28"/>
          <w:szCs w:val="28"/>
        </w:rPr>
        <w:t>помощник</w:t>
      </w:r>
      <w:r w:rsidRPr="007B674C">
        <w:rPr>
          <w:rFonts w:ascii="Times New Roman" w:hAnsi="Times New Roman" w:cs="Times New Roman"/>
          <w:b/>
          <w:bCs/>
          <w:sz w:val="28"/>
          <w:szCs w:val="28"/>
        </w:rPr>
        <w:t xml:space="preserve"> Железногорского межрайонного прокурора</w:t>
      </w:r>
      <w:r w:rsidR="00874E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004C5A5" w14:textId="284F18EE" w:rsidR="00653930" w:rsidRDefault="00653930" w:rsidP="00874E5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Артемов Дмитрий Витальевич</w:t>
      </w:r>
    </w:p>
    <w:p w14:paraId="7E4A37C9" w14:textId="1DDB14DB" w:rsidR="00C64011" w:rsidRDefault="00C64011" w:rsidP="00C640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B9090F" w14:textId="6D2B22D9" w:rsidR="00653930" w:rsidRPr="00653930" w:rsidRDefault="00653930" w:rsidP="006539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3930">
        <w:rPr>
          <w:rFonts w:ascii="Times New Roman" w:hAnsi="Times New Roman" w:cs="Times New Roman"/>
          <w:sz w:val="28"/>
          <w:szCs w:val="28"/>
        </w:rPr>
        <w:t>Несовершеннолетними признаются лица, которым ко времени совершения преступления исполнилось четырнадцать, но не исполнилось восемнадцати лет. 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</w:t>
      </w:r>
      <w:r>
        <w:rPr>
          <w:rFonts w:ascii="Times New Roman" w:hAnsi="Times New Roman" w:cs="Times New Roman"/>
          <w:sz w:val="28"/>
          <w:szCs w:val="28"/>
        </w:rPr>
        <w:t xml:space="preserve"> (статья 87 Уголовного кодекса Российской Федерации)</w:t>
      </w:r>
      <w:r w:rsidRPr="00653930">
        <w:rPr>
          <w:rFonts w:ascii="Times New Roman" w:hAnsi="Times New Roman" w:cs="Times New Roman"/>
          <w:sz w:val="28"/>
          <w:szCs w:val="28"/>
        </w:rPr>
        <w:t>.</w:t>
      </w:r>
    </w:p>
    <w:p w14:paraId="19229871" w14:textId="02DD2EBC" w:rsidR="00653930" w:rsidRPr="00653930" w:rsidRDefault="00653930" w:rsidP="006539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3930">
        <w:rPr>
          <w:rFonts w:ascii="Times New Roman" w:hAnsi="Times New Roman" w:cs="Times New Roman"/>
          <w:sz w:val="28"/>
          <w:szCs w:val="28"/>
        </w:rPr>
        <w:t>Видами наказаний, назначаемых несовершеннолетним,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930">
        <w:rPr>
          <w:rFonts w:ascii="Times New Roman" w:hAnsi="Times New Roman" w:cs="Times New Roman"/>
          <w:sz w:val="28"/>
          <w:szCs w:val="28"/>
        </w:rPr>
        <w:t>штраф;</w:t>
      </w:r>
    </w:p>
    <w:p w14:paraId="1E1BB7E3" w14:textId="5E3A8B08" w:rsidR="00653930" w:rsidRPr="00653930" w:rsidRDefault="00653930" w:rsidP="006539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930">
        <w:rPr>
          <w:rFonts w:ascii="Times New Roman" w:hAnsi="Times New Roman" w:cs="Times New Roman"/>
          <w:sz w:val="28"/>
          <w:szCs w:val="28"/>
        </w:rPr>
        <w:t>лишение права заниматься определенной деятельностью;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930">
        <w:rPr>
          <w:rFonts w:ascii="Times New Roman" w:hAnsi="Times New Roman" w:cs="Times New Roman"/>
          <w:sz w:val="28"/>
          <w:szCs w:val="28"/>
        </w:rPr>
        <w:t>обязательные работы;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930">
        <w:rPr>
          <w:rFonts w:ascii="Times New Roman" w:hAnsi="Times New Roman" w:cs="Times New Roman"/>
          <w:sz w:val="28"/>
          <w:szCs w:val="28"/>
        </w:rPr>
        <w:t>исправительные работы;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930">
        <w:rPr>
          <w:rFonts w:ascii="Times New Roman" w:hAnsi="Times New Roman" w:cs="Times New Roman"/>
          <w:sz w:val="28"/>
          <w:szCs w:val="28"/>
        </w:rPr>
        <w:t>ограничение свободы;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930">
        <w:rPr>
          <w:rFonts w:ascii="Times New Roman" w:hAnsi="Times New Roman" w:cs="Times New Roman"/>
          <w:sz w:val="28"/>
          <w:szCs w:val="28"/>
        </w:rPr>
        <w:t>лишение свободы на определенный срок.</w:t>
      </w:r>
    </w:p>
    <w:p w14:paraId="286A4154" w14:textId="71C619D2" w:rsidR="00653930" w:rsidRPr="00653930" w:rsidRDefault="00653930" w:rsidP="006539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3930">
        <w:rPr>
          <w:rFonts w:ascii="Times New Roman" w:hAnsi="Times New Roman" w:cs="Times New Roman"/>
          <w:sz w:val="28"/>
          <w:szCs w:val="28"/>
        </w:rPr>
        <w:t xml:space="preserve">Наказание в виде лишения свободы назначается несовершеннолетним осужденным, совершившим преступления в возрасте до шестнадцати лет, на срок не свыше шести лет. </w:t>
      </w:r>
    </w:p>
    <w:p w14:paraId="0F590065" w14:textId="1111D376" w:rsidR="00653930" w:rsidRPr="00653930" w:rsidRDefault="00653930" w:rsidP="006539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3930">
        <w:rPr>
          <w:rFonts w:ascii="Times New Roman" w:hAnsi="Times New Roman" w:cs="Times New Roman"/>
          <w:sz w:val="28"/>
          <w:szCs w:val="28"/>
        </w:rPr>
        <w:t>Наказание в виде лишения свободы не может быть назначено несовершеннолетнему осужденному, совершившему в возрасте до шестнадцати лет преступление небольшой или средней тяжести впервые, а также остальным несовершеннолетним осужденным, совершившим преступления небольшой тяжести впервые.</w:t>
      </w:r>
    </w:p>
    <w:p w14:paraId="4474B6D2" w14:textId="08A011B9" w:rsidR="00E63A38" w:rsidRPr="009B4ED3" w:rsidRDefault="00653930" w:rsidP="006539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3930">
        <w:rPr>
          <w:rFonts w:ascii="Times New Roman" w:hAnsi="Times New Roman" w:cs="Times New Roman"/>
          <w:sz w:val="28"/>
          <w:szCs w:val="28"/>
        </w:rPr>
        <w:t xml:space="preserve">В случае, если несовершеннолетний осужденный, которому назначено условное осуждение, совершил в течение испытательного срока новое преступление, не являющееся особо тяжким, суд с учетом обстоятельств дела и личности виновного может повторно принять решение об условном осуждении, установив новый испытательный срок и возложив на условно осужденного исполнение определенных обязанностей, предусмотренных частью пятой статьи 73 </w:t>
      </w:r>
      <w:r>
        <w:rPr>
          <w:rFonts w:ascii="Times New Roman" w:hAnsi="Times New Roman" w:cs="Times New Roman"/>
          <w:sz w:val="28"/>
          <w:szCs w:val="28"/>
        </w:rPr>
        <w:t>УК РФ.</w:t>
      </w:r>
      <w:bookmarkStart w:id="0" w:name="_GoBack"/>
      <w:bookmarkEnd w:id="0"/>
    </w:p>
    <w:sectPr w:rsidR="00E63A38" w:rsidRPr="009B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FB"/>
    <w:rsid w:val="002065AB"/>
    <w:rsid w:val="003574AD"/>
    <w:rsid w:val="00653930"/>
    <w:rsid w:val="007B674C"/>
    <w:rsid w:val="00874E5B"/>
    <w:rsid w:val="008808C6"/>
    <w:rsid w:val="009712CF"/>
    <w:rsid w:val="009B4ED3"/>
    <w:rsid w:val="00AC3E7E"/>
    <w:rsid w:val="00C64011"/>
    <w:rsid w:val="00E63A38"/>
    <w:rsid w:val="00FB1D6B"/>
    <w:rsid w:val="00FD50FB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14F3"/>
  <w15:chartTrackingRefBased/>
  <w15:docId w15:val="{5ACEA9BF-146A-4C5C-A299-853D16EE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0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0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0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0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0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0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0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5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50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50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50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5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50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50F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7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Карпов Алексей Сергеевич</cp:lastModifiedBy>
  <cp:revision>14</cp:revision>
  <dcterms:created xsi:type="dcterms:W3CDTF">2025-04-09T15:03:00Z</dcterms:created>
  <dcterms:modified xsi:type="dcterms:W3CDTF">2025-06-16T11:33:00Z</dcterms:modified>
</cp:coreProperties>
</file>