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01.01.2022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13).</w:t>
      </w:r>
    </w:p>
    <w:p w:rsidR="00000000" w:rsidRDefault="00570C4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30 декабря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488-ФЗ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ОБЕСПЕЧЕНИИ ВЫЗОВА ЭКСТРЕННЫХ О</w:t>
      </w:r>
      <w:r>
        <w:rPr>
          <w:rFonts w:ascii="Times New Roman" w:hAnsi="Times New Roman" w:cs="Times New Roman"/>
          <w:b/>
          <w:bCs/>
          <w:sz w:val="36"/>
          <w:szCs w:val="36"/>
        </w:rPr>
        <w:t>ПЕРАТИВНЫХ СЛУЖБ ПО ЕДИНОМУ НОМЕРУ "112" И О ВНЕСЕНИИ ИЗМЕНЕНИЙ В ОТДЕЛЬНЫЕ ЗАКОНОДАТЕЛЬНЫЕ АКТЫ РОССИЙСКОЙ ФЕДЕРАЦИИ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 декабря 2020 года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25 декабря 2020 года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Предмет регулирования настоящ</w:t>
      </w:r>
      <w:r>
        <w:rPr>
          <w:rFonts w:ascii="Times New Roman" w:hAnsi="Times New Roman" w:cs="Times New Roman"/>
          <w:b/>
          <w:bCs/>
          <w:sz w:val="32"/>
          <w:szCs w:val="32"/>
        </w:rPr>
        <w:t>его Федерального закона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правовые и организационные основы обеспечения вызова экстренных оперативных служб по единому номеру "112" в Российской Федерации.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Правовое регулирование отношений в области обеспе</w:t>
      </w:r>
      <w:r>
        <w:rPr>
          <w:rFonts w:ascii="Times New Roman" w:hAnsi="Times New Roman" w:cs="Times New Roman"/>
          <w:b/>
          <w:bCs/>
          <w:sz w:val="32"/>
          <w:szCs w:val="32"/>
        </w:rPr>
        <w:t>чения вызова экстренных оперативных служб по единому номеру "112"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 в области обеспечения вызова экстренных оперативных служб по единому номеру "112" осуществляется на основе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 международными договорами Российской Федерации, настоящим Федеральным законом, другими федеральными законами и принимаемыми в соответствии с ними иными нормативными правовым</w:t>
      </w:r>
      <w:r>
        <w:rPr>
          <w:rFonts w:ascii="Times New Roman" w:hAnsi="Times New Roman" w:cs="Times New Roman"/>
          <w:sz w:val="24"/>
          <w:szCs w:val="24"/>
        </w:rPr>
        <w:t xml:space="preserve">и актами Российской Федерации, законами и иными нормативными правовыми актами субъектов Российской Федерации,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правовыми актами органов местного самоуправления.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Вызов экстренных оперативных служб по единому номеру "112" в Российской Федер</w:t>
      </w:r>
      <w:r>
        <w:rPr>
          <w:rFonts w:ascii="Times New Roman" w:hAnsi="Times New Roman" w:cs="Times New Roman"/>
          <w:b/>
          <w:bCs/>
          <w:sz w:val="32"/>
          <w:szCs w:val="32"/>
        </w:rPr>
        <w:t>ации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Вызов экстренных оперативных служб по единому номеру "112" (далее также - вызов по единому номеру "112") представляет собой поступление в систему обеспечения вызова экстренных оперативных служб по единому номеру "112"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информации, требующей реагирования (согласованных действий, направленных на предотвращение или ликвидацию происшествия) экстренных оперативных служб и (или) оказания психологической и (или) информационно-справочной поддержки лицам, обратившимся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 жизнедеятельности, предотвращения угроз жизни или здоровью, сохранности имущества, а также предотвращения материального ущерба.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настоящего Федерального закона под экстренными оперативными службами понимаются службы ил</w:t>
      </w:r>
      <w:r>
        <w:rPr>
          <w:rFonts w:ascii="Times New Roman" w:hAnsi="Times New Roman" w:cs="Times New Roman"/>
          <w:sz w:val="24"/>
          <w:szCs w:val="24"/>
        </w:rPr>
        <w:t>и организации, обеспечивающие реагирование на вызов по единому номеру "112" в соответствии с законодательством Российской Федерации.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Система обеспечения вызова экстренных оперативных служб по единому номеру "112" субъекта Российской Федерации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Система обеспечения вызова экстренных оперативных служб по единому номеру "112" субъекта Российской Федерации (далее - система-112) представляет собой совокупность сил и средств, предназначенных для обеспечения вызова по единому номеру "112" и информацион</w:t>
      </w:r>
      <w:r>
        <w:rPr>
          <w:rFonts w:ascii="Times New Roman" w:hAnsi="Times New Roman" w:cs="Times New Roman"/>
          <w:sz w:val="24"/>
          <w:szCs w:val="24"/>
        </w:rPr>
        <w:t>ного взаимодействия между экстренными оперативными службами.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силам системы-112 относятся: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оператор системы-112 - организация, создаваемая органом исполнительной власти субъекта Российской Федерации, уполномоченным на решение задач в области организ</w:t>
      </w:r>
      <w:r>
        <w:rPr>
          <w:rFonts w:ascii="Times New Roman" w:hAnsi="Times New Roman" w:cs="Times New Roman"/>
          <w:sz w:val="24"/>
          <w:szCs w:val="24"/>
        </w:rPr>
        <w:t>ации, функционирования и развития системы-112, для обеспечения функционирования системы-112, а также приема вызовов по единому номеру "112", их обработки и передачи диспетчерским службам;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диспетчерские службы - структурные подразделения экстренных опера</w:t>
      </w:r>
      <w:r>
        <w:rPr>
          <w:rFonts w:ascii="Times New Roman" w:hAnsi="Times New Roman" w:cs="Times New Roman"/>
          <w:sz w:val="24"/>
          <w:szCs w:val="24"/>
        </w:rPr>
        <w:t xml:space="preserve">тивных служб или иных организаций, определяемых в соответствии со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обеспечивающие прием вызовов по единому номеру "112" от оператора</w:t>
      </w:r>
      <w:r>
        <w:rPr>
          <w:rFonts w:ascii="Times New Roman" w:hAnsi="Times New Roman" w:cs="Times New Roman"/>
          <w:sz w:val="24"/>
          <w:szCs w:val="24"/>
        </w:rPr>
        <w:t xml:space="preserve"> системы-112.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Средствами системы-112 являются технические, программные, программно-аппаратные и иные средства, в том числе региональные информационные системы, а также совокупность информационно-телекоммуникационных сетей и сетей связи, обеспечивающих п</w:t>
      </w:r>
      <w:r>
        <w:rPr>
          <w:rFonts w:ascii="Times New Roman" w:hAnsi="Times New Roman" w:cs="Times New Roman"/>
          <w:sz w:val="24"/>
          <w:szCs w:val="24"/>
        </w:rPr>
        <w:t>рохождение вызовов по единому номеру "112" от лиц или установленных на контролируемых стационарных и подвижных объектах датчиков в систему-112.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Система-112 обеспечивает: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вызовов по единому номеру "112", их обработку;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передачу обработанной ин</w:t>
      </w:r>
      <w:r>
        <w:rPr>
          <w:rFonts w:ascii="Times New Roman" w:hAnsi="Times New Roman" w:cs="Times New Roman"/>
          <w:sz w:val="24"/>
          <w:szCs w:val="24"/>
        </w:rPr>
        <w:t>формации, требующей реагирования, диспетчерским службам, в том числе находящимся на территориях иных субъектов Российской Федерации;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формирование отчетных данных о вызовах по единому номеру "112", их обработку и хранение;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отображение местонахождения </w:t>
      </w:r>
      <w:r>
        <w:rPr>
          <w:rFonts w:ascii="Times New Roman" w:hAnsi="Times New Roman" w:cs="Times New Roman"/>
          <w:sz w:val="24"/>
          <w:szCs w:val="24"/>
        </w:rPr>
        <w:t>абонентского устройства или датчика, установленного на контролируемом стационарном или подвижном объекте, с которых осуществлен вызов по единому номеру "112";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оказание психологической и (или) информационно-справочной поддержки лицам, обратившимся по воп</w:t>
      </w:r>
      <w:r>
        <w:rPr>
          <w:rFonts w:ascii="Times New Roman" w:hAnsi="Times New Roman" w:cs="Times New Roman"/>
          <w:sz w:val="24"/>
          <w:szCs w:val="24"/>
        </w:rPr>
        <w:t>росам обеспечения безопасности жизнедеятельности, предотвращения угроз жизни или здоровью, сохранности имущества, а также предотвращения материального ущерба.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Функционирование системы-112 в субъекте Российской Федерации осуществляется на основании полож</w:t>
      </w:r>
      <w:r>
        <w:rPr>
          <w:rFonts w:ascii="Times New Roman" w:hAnsi="Times New Roman" w:cs="Times New Roman"/>
          <w:sz w:val="24"/>
          <w:szCs w:val="24"/>
        </w:rPr>
        <w:t>ения о системе-112 субъекта Российской Федерации (далее - положение о системе-112), утверждаемого нормативным правовым актом органа исполнительной власти субъекта Российской Федерации, уполномоченного на решение задач в области организации, функционировани</w:t>
      </w:r>
      <w:r>
        <w:rPr>
          <w:rFonts w:ascii="Times New Roman" w:hAnsi="Times New Roman" w:cs="Times New Roman"/>
          <w:sz w:val="24"/>
          <w:szCs w:val="24"/>
        </w:rPr>
        <w:t xml:space="preserve">я и развития системы-112, после его согласования в порядке, установленном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закона, при наличии правового акта, определенног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6 настоящего Федерального закона.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Принципы организации и функционирования системы-112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функционирование системы-112 осущес</w:t>
      </w:r>
      <w:r>
        <w:rPr>
          <w:rFonts w:ascii="Times New Roman" w:hAnsi="Times New Roman" w:cs="Times New Roman"/>
          <w:sz w:val="24"/>
          <w:szCs w:val="24"/>
        </w:rPr>
        <w:t>твляются на основе следующих принципов: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общедоступность, бесплатность и непрерывность приема вызовов по единому номеру "112";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обязательность реагирования экстренных оперативных служб на вызов по единому номеру "112" и размещения ими в системе-112 све</w:t>
      </w:r>
      <w:r>
        <w:rPr>
          <w:rFonts w:ascii="Times New Roman" w:hAnsi="Times New Roman" w:cs="Times New Roman"/>
          <w:sz w:val="24"/>
          <w:szCs w:val="24"/>
        </w:rPr>
        <w:t>дений о начале, завершении и об основных результатах реагирования;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полнота и достоверность обработанной системой-112 информации, требующей реагирования экстренных оперативных служб, неизменность и своевременность ее передачи диспетчерским службам,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находящимся на территориях иных субъектов Российской Федерации, для организации реагирования экстренных оперативных служб;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взаимодействие сил и средств системы-112 с силами и со средствами систем-112 иных субъектов Российской Федерации, а также с</w:t>
      </w:r>
      <w:r>
        <w:rPr>
          <w:rFonts w:ascii="Times New Roman" w:hAnsi="Times New Roman" w:cs="Times New Roman"/>
          <w:sz w:val="24"/>
          <w:szCs w:val="24"/>
        </w:rPr>
        <w:t>истемы-112 с иными информационными системами, в том числе информационными системами органов повседневного управления единой государственной системы предупреждения и ликвидации чрезвычайных ситуаций, посредством информационно-телекоммуникационных сетей;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защита прав и свобод человека и гражданина при обработке персональных данных;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защита информации ограниченного доступа от неправомерных доступа, уничтожения, модифицирования, блокирования, копирования, предоставления, распространения и иных неправомерных</w:t>
      </w:r>
      <w:r>
        <w:rPr>
          <w:rFonts w:ascii="Times New Roman" w:hAnsi="Times New Roman" w:cs="Times New Roman"/>
          <w:sz w:val="24"/>
          <w:szCs w:val="24"/>
        </w:rPr>
        <w:t xml:space="preserve"> действий в отношении такой информации.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Полномочия Правительства Российской Федерации,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обеспечени</w:t>
      </w:r>
      <w:r>
        <w:rPr>
          <w:rFonts w:ascii="Times New Roman" w:hAnsi="Times New Roman" w:cs="Times New Roman"/>
          <w:b/>
          <w:bCs/>
          <w:sz w:val="32"/>
          <w:szCs w:val="32"/>
        </w:rPr>
        <w:t>я вызова экстренных оперативных служб по единому номеру "112"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Правительство Российской Федерации: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обязательные требования к организации и функционированию системы-112, в том числе порядок и сроки осуществления приема, обработки и переда</w:t>
      </w:r>
      <w:r>
        <w:rPr>
          <w:rFonts w:ascii="Times New Roman" w:hAnsi="Times New Roman" w:cs="Times New Roman"/>
          <w:sz w:val="24"/>
          <w:szCs w:val="24"/>
        </w:rPr>
        <w:t>чи вызовов по единому номеру "112" диспетчерским службам;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 перечень экстренных оперативных служб;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определяет федеральный орган исполнительной власти, уполномоченный на координацию работ по организации, функционированию и развитию системы-11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определяет федеральные органы исполнительной власти, участвующие в координации работ по организации, функционированию и развитию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утверждает порядок согласования технического задания и проектно-технической документации на развитие сист</w:t>
      </w:r>
      <w:r>
        <w:rPr>
          <w:rFonts w:ascii="Times New Roman" w:hAnsi="Times New Roman" w:cs="Times New Roman"/>
          <w:sz w:val="24"/>
          <w:szCs w:val="24"/>
        </w:rPr>
        <w:t>емы-112, проекта положения о системе-112;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утверждает порядок взаимодействия сил и средств систем-112.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орган исполнительной власти, уполномоченный на координацию работ по организации, функционированию и развитию системы-112: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координируе</w:t>
      </w:r>
      <w:r>
        <w:rPr>
          <w:rFonts w:ascii="Times New Roman" w:hAnsi="Times New Roman" w:cs="Times New Roman"/>
          <w:sz w:val="24"/>
          <w:szCs w:val="24"/>
        </w:rPr>
        <w:t>т выполнение работ по организации, функционированию и развитию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определяет форму, сроки и порядок предоставления информации, формируемой средствами системы-112, пользователям, указанным в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связи: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пределах своих полномочий определяет порядок: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использования, выделения, изъятия, изменения и переоформления р</w:t>
      </w:r>
      <w:r>
        <w:rPr>
          <w:rFonts w:ascii="Times New Roman" w:hAnsi="Times New Roman" w:cs="Times New Roman"/>
          <w:sz w:val="24"/>
          <w:szCs w:val="24"/>
        </w:rPr>
        <w:t>есурса нумерации, используемого в целях вызова экстренных оперативных служб с применением информационных технологий;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оказания услуг связи и (или) использования информационных технологий в целях обеспечения деятельности экстренных оперативных служб в час</w:t>
      </w:r>
      <w:r>
        <w:rPr>
          <w:rFonts w:ascii="Times New Roman" w:hAnsi="Times New Roman" w:cs="Times New Roman"/>
          <w:sz w:val="24"/>
          <w:szCs w:val="24"/>
        </w:rPr>
        <w:t>ти передачи по сетям электросвязи и отображения информации, идентифицирующей абонента и (или) сеть связи и (или) ее узловые или оконченные элементы;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построения сетей связи общего пользования и технологических сетей связи, присоединенных к сети связи общ</w:t>
      </w:r>
      <w:r>
        <w:rPr>
          <w:rFonts w:ascii="Times New Roman" w:hAnsi="Times New Roman" w:cs="Times New Roman"/>
          <w:sz w:val="24"/>
          <w:szCs w:val="24"/>
        </w:rPr>
        <w:t>его пользования, в целях обеспечения деятельности экстренных оперативных служб;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пропуска и маршрутизации трафика в целях обеспечения деятельности экстренных оперативных служб;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обеспечения доступности вызова по единому номеру "112" для лиц с ограничен</w:t>
      </w:r>
      <w:r>
        <w:rPr>
          <w:rFonts w:ascii="Times New Roman" w:hAnsi="Times New Roman" w:cs="Times New Roman"/>
          <w:sz w:val="24"/>
          <w:szCs w:val="24"/>
        </w:rPr>
        <w:t xml:space="preserve">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 и инвалидов, в том числе для инвалидов по слуху и инвалидов по зрению;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организационно-технического обеспечения устойчивого функционирования сети связи общего пользования;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защиты сетей связи и информационных систем оператор</w:t>
      </w:r>
      <w:r>
        <w:rPr>
          <w:rFonts w:ascii="Times New Roman" w:hAnsi="Times New Roman" w:cs="Times New Roman"/>
          <w:sz w:val="24"/>
          <w:szCs w:val="24"/>
        </w:rPr>
        <w:t>ов связи от несанкционированного доступа к ним и передаваемой по ним информации при функционировании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издает правовой акт об использовании операторами связи единого номера "112" на территории соответствующего субъекта Российской Федерации.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Федеральный орган исполнительной власти, участвующий в координации работ по организации, функционированию и развитию систем-112: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в рамках своих полномочий работу подведомственных экстренных оперативных служб;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организует взаимодействие с </w:t>
      </w:r>
      <w:r>
        <w:rPr>
          <w:rFonts w:ascii="Times New Roman" w:hAnsi="Times New Roman" w:cs="Times New Roman"/>
          <w:sz w:val="24"/>
          <w:szCs w:val="24"/>
        </w:rPr>
        <w:t>операторами систем-112;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контроль за размещением в системе-112 сведений о начале, завершении и об основных результатах реагирования подведомственных экстренных оперативных служб на вызов по единому номеру "112".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 исполнительной власт</w:t>
      </w:r>
      <w:r>
        <w:rPr>
          <w:rFonts w:ascii="Times New Roman" w:hAnsi="Times New Roman" w:cs="Times New Roman"/>
          <w:sz w:val="24"/>
          <w:szCs w:val="24"/>
        </w:rPr>
        <w:t>и субъекта Российской Федерации, уполномоченный на решение задач в области организации, функционирования и развития системы-112: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пределах своих полномочий издает нормативные правовые акты по вопросам, связанным с организацией, функционированием и разв</w:t>
      </w:r>
      <w:r>
        <w:rPr>
          <w:rFonts w:ascii="Times New Roman" w:hAnsi="Times New Roman" w:cs="Times New Roman"/>
          <w:sz w:val="24"/>
          <w:szCs w:val="24"/>
        </w:rPr>
        <w:t>итием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разрабатывает, согласовывает в порядке, установленном Правительством Российской Федерации, и утверждает положение о системе-112, техническое задание и проектно-техническую документацию на развитие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определяет оператора </w:t>
      </w:r>
      <w:r>
        <w:rPr>
          <w:rFonts w:ascii="Times New Roman" w:hAnsi="Times New Roman" w:cs="Times New Roman"/>
          <w:sz w:val="24"/>
          <w:szCs w:val="24"/>
        </w:rPr>
        <w:t>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взаимодействие оператора системы-112 с диспетчерскими службами, Государственной автоматизированной информационной системой "ЭРА-ГЛОНАСС", органами повседневного управления единой государственной системы предупреждения и ликвида</w:t>
      </w:r>
      <w:r>
        <w:rPr>
          <w:rFonts w:ascii="Times New Roman" w:hAnsi="Times New Roman" w:cs="Times New Roman"/>
          <w:sz w:val="24"/>
          <w:szCs w:val="24"/>
        </w:rPr>
        <w:t>ции чрезвычайных ситуаций, определяемыми им иными организациями, в том числе осуществляющими деятельность в сфере обеспечения жизнедеятельности, мониторинга гидрометеорологической обстановки и лесопожарной опасности, объектов транспортной инфраструктуры, о</w:t>
      </w:r>
      <w:r>
        <w:rPr>
          <w:rFonts w:ascii="Times New Roman" w:hAnsi="Times New Roman" w:cs="Times New Roman"/>
          <w:sz w:val="24"/>
          <w:szCs w:val="24"/>
        </w:rPr>
        <w:t>кружающей среды, а также поисковыми, аварийно-спасательными и аварийно-восстановительными службами;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хранение информации, формируемой системой-112, не менее чем три года и предоставляет доступ к такой информации.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в ведении которого находятся экстренные оперативные службы и (или) организации, указанные в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целях </w:t>
      </w:r>
      <w:r>
        <w:rPr>
          <w:rFonts w:ascii="Times New Roman" w:hAnsi="Times New Roman" w:cs="Times New Roman"/>
          <w:sz w:val="24"/>
          <w:szCs w:val="24"/>
        </w:rPr>
        <w:t>обеспечения информационного взаимодействия с системой-112: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в рамках своих полномочий работу подведомственных экстренных оперативных служб и (или) организаций;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организует взаимодействие с оператором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осуществляет контроль за </w:t>
      </w:r>
      <w:r>
        <w:rPr>
          <w:rFonts w:ascii="Times New Roman" w:hAnsi="Times New Roman" w:cs="Times New Roman"/>
          <w:sz w:val="24"/>
          <w:szCs w:val="24"/>
        </w:rPr>
        <w:t>размещением в системе-112 сведений о начале, завершении и об основных результатах реагирования экстренных оперативных служб на вызов по единому номеру "112".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местного самоуправления: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принимают правовые акты, регулирующие отношения, возникающие</w:t>
      </w:r>
      <w:r>
        <w:rPr>
          <w:rFonts w:ascii="Times New Roman" w:hAnsi="Times New Roman" w:cs="Times New Roman"/>
          <w:sz w:val="24"/>
          <w:szCs w:val="24"/>
        </w:rPr>
        <w:t xml:space="preserve"> в связи с организацией, функционированием и развитием системы-112;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принимают участие в организации, функционировании и развитии системы-112 на своей территории;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осуществляют материально-техническое обеспечение подведомственных диспетчерских служб;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представляют органам исполнительной власти субъектов Российской Федерации сведения о функционировании системы-112 на своей территории.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Права и обязанности организаций в рамках функционирования системы-112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Организации, в ведении которых нахо</w:t>
      </w:r>
      <w:r>
        <w:rPr>
          <w:rFonts w:ascii="Times New Roman" w:hAnsi="Times New Roman" w:cs="Times New Roman"/>
          <w:sz w:val="24"/>
          <w:szCs w:val="24"/>
        </w:rPr>
        <w:t>дятся объекты системы газоснабжения, газораспределения, а в случаях, определяемых органами исполнительной власти субъектов Российской Федерации, организации, осуществляющие горячее водоснабжение, холодное водоснабжение и (или) водоотведение, теплоснабжающи</w:t>
      </w:r>
      <w:r>
        <w:rPr>
          <w:rFonts w:ascii="Times New Roman" w:hAnsi="Times New Roman" w:cs="Times New Roman"/>
          <w:sz w:val="24"/>
          <w:szCs w:val="24"/>
        </w:rPr>
        <w:t>е и теплосетевые организации, субъекты электроэнергетики (за исключением гарантирующих поставщиков и энергосбытовых организаций), создающие в соответствии с законодательством Российской Федерации диспетчерские службы, обеспечивают направление в систему-112</w:t>
      </w:r>
      <w:r>
        <w:rPr>
          <w:rFonts w:ascii="Times New Roman" w:hAnsi="Times New Roman" w:cs="Times New Roman"/>
          <w:sz w:val="24"/>
          <w:szCs w:val="24"/>
        </w:rPr>
        <w:t xml:space="preserve"> сообщений о нарушении режима функционирования указанных объектов, систем и сетей, организуют реагирование на вызов по единому номеру "112", а также направляют в систему-112 сведения о начале, завершении и об основных результатах реагирования подведомствен</w:t>
      </w:r>
      <w:r>
        <w:rPr>
          <w:rFonts w:ascii="Times New Roman" w:hAnsi="Times New Roman" w:cs="Times New Roman"/>
          <w:sz w:val="24"/>
          <w:szCs w:val="24"/>
        </w:rPr>
        <w:t>ных экстренных оперативных служб.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Иные организации, в том числе осуществляющие деятельность в сфере обеспечения жизнедеятельности, мониторинга гидрометеорологической обстановки и лесопожарной опасности, объектов транспортной инфраструктуры, окружающей с</w:t>
      </w:r>
      <w:r>
        <w:rPr>
          <w:rFonts w:ascii="Times New Roman" w:hAnsi="Times New Roman" w:cs="Times New Roman"/>
          <w:sz w:val="24"/>
          <w:szCs w:val="24"/>
        </w:rPr>
        <w:t>реды, а также поисковые, аварийно-спасательные и аварийно-восстановительные службы, определенные решением органов исполнительной власти субъектов Российской Федерации, организуют информационное взаимодействие с системой-112, обеспечивают прием из системы-1</w:t>
      </w:r>
      <w:r>
        <w:rPr>
          <w:rFonts w:ascii="Times New Roman" w:hAnsi="Times New Roman" w:cs="Times New Roman"/>
          <w:sz w:val="24"/>
          <w:szCs w:val="24"/>
        </w:rPr>
        <w:t>12 информации, требующей реагирования, находящимися в их ведении (управлении) диспетчерскими службами и размещение этими диспетчерскими службами в системе-112 информации о начале, завершении и об основных результатах реагирования.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Финансовое обе</w:t>
      </w:r>
      <w:r>
        <w:rPr>
          <w:rFonts w:ascii="Times New Roman" w:hAnsi="Times New Roman" w:cs="Times New Roman"/>
          <w:b/>
          <w:bCs/>
          <w:sz w:val="32"/>
          <w:szCs w:val="32"/>
        </w:rPr>
        <w:t>спечение расходов, связанных с вызовом экстренных оперативных служб по единому номеру "112"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расходов, связанных с вызовом экстренных оперативных служб по </w:t>
      </w:r>
      <w:r>
        <w:rPr>
          <w:rFonts w:ascii="Times New Roman" w:hAnsi="Times New Roman" w:cs="Times New Roman"/>
          <w:sz w:val="24"/>
          <w:szCs w:val="24"/>
        </w:rPr>
        <w:lastRenderedPageBreak/>
        <w:t>единому номеру "112", осуществляется за счет и в пределах бюджетных ассигновани</w:t>
      </w:r>
      <w:r>
        <w:rPr>
          <w:rFonts w:ascii="Times New Roman" w:hAnsi="Times New Roman" w:cs="Times New Roman"/>
          <w:sz w:val="24"/>
          <w:szCs w:val="24"/>
        </w:rPr>
        <w:t>й, предусмотренных федеральным органам исполнительной власти в федеральном бюджете на выполнение функций в установленной сфере деятельности, за счет средств бюджетов субъектов Российской Федерации, средств местных бюджетов, а также средств организаций, явл</w:t>
      </w:r>
      <w:r>
        <w:rPr>
          <w:rFonts w:ascii="Times New Roman" w:hAnsi="Times New Roman" w:cs="Times New Roman"/>
          <w:sz w:val="24"/>
          <w:szCs w:val="24"/>
        </w:rPr>
        <w:t>яющихся участниками организации, функционирования и развития системы-112, и иных источников, не запрещенных законодательством Российской Федерации.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Использование и защита информации, формируемой средствами системы-112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Средствами системы-112 ф</w:t>
      </w:r>
      <w:r>
        <w:rPr>
          <w:rFonts w:ascii="Times New Roman" w:hAnsi="Times New Roman" w:cs="Times New Roman"/>
          <w:sz w:val="24"/>
          <w:szCs w:val="24"/>
        </w:rPr>
        <w:t>ормируется в автоматизированном режиме информация о вызовах по единому номеру "112", принятых мерах реагирования на них и в целях осуществления информационно-аналитической поддержки государственного управления в сфере обеспечения безопасности жизнедеятельн</w:t>
      </w:r>
      <w:r>
        <w:rPr>
          <w:rFonts w:ascii="Times New Roman" w:hAnsi="Times New Roman" w:cs="Times New Roman"/>
          <w:sz w:val="24"/>
          <w:szCs w:val="24"/>
        </w:rPr>
        <w:t>ости и правопорядка, предотвращения угроз жизни или здоровью, предупреждения происшествий и чрезвычайных ситуаций и ликвидации их последствий представляется федеральному органу исполнительной власти, уполномоченному на координацию работ по организации, фун</w:t>
      </w:r>
      <w:r>
        <w:rPr>
          <w:rFonts w:ascii="Times New Roman" w:hAnsi="Times New Roman" w:cs="Times New Roman"/>
          <w:sz w:val="24"/>
          <w:szCs w:val="24"/>
        </w:rPr>
        <w:t>кционированию и развитию системы-112, федеральным органам исполнительной власти, участвующим в координации работ по организации, функционированию и развитию системы-112, органам исполнительной власти субъектов Российской Федерации, уполномоченным на решени</w:t>
      </w:r>
      <w:r>
        <w:rPr>
          <w:rFonts w:ascii="Times New Roman" w:hAnsi="Times New Roman" w:cs="Times New Roman"/>
          <w:sz w:val="24"/>
          <w:szCs w:val="24"/>
        </w:rPr>
        <w:t>е задач в области организации, функционирования и развития системы-112, а также органам местного самоуправления, принимающим участие в организации, функционировании и развитии системы-112 на своей территории.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Информация, содержащаяся в системе-112, явля</w:t>
      </w:r>
      <w:r>
        <w:rPr>
          <w:rFonts w:ascii="Times New Roman" w:hAnsi="Times New Roman" w:cs="Times New Roman"/>
          <w:sz w:val="24"/>
          <w:szCs w:val="24"/>
        </w:rPr>
        <w:t>ется информацией ограниченного доступа и подлежит защите в соответствии с законодательством Российской Федерации о персональных данных, о государственной тайне, коммерческой тайне, служебной тайне и иной охраняемой законом тайне, а лица, виновные в нарушен</w:t>
      </w:r>
      <w:r>
        <w:rPr>
          <w:rFonts w:ascii="Times New Roman" w:hAnsi="Times New Roman" w:cs="Times New Roman"/>
          <w:sz w:val="24"/>
          <w:szCs w:val="24"/>
        </w:rPr>
        <w:t>ии режима размещения, хранения и предоставления информации, содержащейся в системе-112, несут ответственность в соответствии с законодательством Российской Федерации.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Взаимодействие системы-112 с системами обеспечения вызова экстренных служб ин</w:t>
      </w:r>
      <w:r>
        <w:rPr>
          <w:rFonts w:ascii="Times New Roman" w:hAnsi="Times New Roman" w:cs="Times New Roman"/>
          <w:b/>
          <w:bCs/>
          <w:sz w:val="32"/>
          <w:szCs w:val="32"/>
        </w:rPr>
        <w:t>остранных государств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системы-112 с системами обеспечения вызова экстренных служб иностранных государств осуществляется в соответствии с международными договорами Российской Федерации.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О внесении изменений в Федеральный закон "О с</w:t>
      </w:r>
      <w:r>
        <w:rPr>
          <w:rFonts w:ascii="Times New Roman" w:hAnsi="Times New Roman" w:cs="Times New Roman"/>
          <w:b/>
          <w:bCs/>
          <w:sz w:val="32"/>
          <w:szCs w:val="32"/>
        </w:rPr>
        <w:t>вязи"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июля 2003 года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связи"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2895;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4377;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, ст. 835;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705;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4190;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4291;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6333;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4328;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7578;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6347;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2302;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4273;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6928;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4383; 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1318;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4213;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4558;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4742, 4794;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7557;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8453, 8455; 2019, </w:t>
      </w: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2214;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2914;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7796) следующие изменения: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абзац третий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после слов "применяемым средствам связи" дополнить словами ", в том числе в целях обеспечения деятельности экстренных оперативных служб";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абзац второй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 после слов "настоящим Федеральным законом" дополнить словами ", а также Федеральным законом "Об обеспечении вызова экстренных оперативных служб по единому номеру "112" и о внесении </w:t>
      </w:r>
      <w:r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Федерации";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абзац третий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после слов "настоящего Федерального закона" дополнить словами ", а такж</w:t>
      </w:r>
      <w:r>
        <w:rPr>
          <w:rFonts w:ascii="Times New Roman" w:hAnsi="Times New Roman" w:cs="Times New Roman"/>
          <w:sz w:val="24"/>
          <w:szCs w:val="24"/>
        </w:rPr>
        <w:t>е Федерального закона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52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абзац четвертый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"Оператор связи обязан предоставить" дополнить словами "диспетчерам экстренных оперативных служб,";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 Расходы операторов связи на присоединение сетей связи экстренных оперативных служб и системы обеспечения вызова экстренных оперативных </w:t>
      </w:r>
      <w:r>
        <w:rPr>
          <w:rFonts w:ascii="Times New Roman" w:hAnsi="Times New Roman" w:cs="Times New Roman"/>
          <w:sz w:val="24"/>
          <w:szCs w:val="24"/>
        </w:rPr>
        <w:t>служб по единому номеру "112" субъекта Российской Федерации (далее - система-112) к сети связи общего пользования и передачу сообщений этих служб, осуществляемую в рамках функционирования системы-112, пользователям, получающим услуги связи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связи общего пользования, возмещаются на основании договоров, заключаемых операторами связи с органами и организациями, создавшими соответствующие экстренные оперативные службы или систему-112.".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О внесении изменения в Федеральный закон "О Гос</w:t>
      </w:r>
      <w:r>
        <w:rPr>
          <w:rFonts w:ascii="Times New Roman" w:hAnsi="Times New Roman" w:cs="Times New Roman"/>
          <w:b/>
          <w:bCs/>
          <w:sz w:val="32"/>
          <w:szCs w:val="32"/>
        </w:rPr>
        <w:t>ударственной автоматизированной информационной системе "ЭРА-ГЛОНАСС"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 Федерального закона от 28 декабря 2013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395-ФЗ "О Государственной автом</w:t>
      </w:r>
      <w:r>
        <w:rPr>
          <w:rFonts w:ascii="Times New Roman" w:hAnsi="Times New Roman" w:cs="Times New Roman"/>
          <w:sz w:val="24"/>
          <w:szCs w:val="24"/>
        </w:rPr>
        <w:t xml:space="preserve">атизированной информационной системе "ЭРА-ГЛОНАСС"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6960;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4361) слова "отсутствия в субъекте Российской Федерации такой системы" заменить словами ", если такая система не введе</w:t>
      </w:r>
      <w:r>
        <w:rPr>
          <w:rFonts w:ascii="Times New Roman" w:hAnsi="Times New Roman" w:cs="Times New Roman"/>
          <w:sz w:val="24"/>
          <w:szCs w:val="24"/>
        </w:rPr>
        <w:t>на в эксплуатацию,".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Заключительные положения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января 2022 года.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 дня вступления в силу настоящего Федерального закона субъекты Российской Федерации осуществляют создание, эксплуатацию и ра</w:t>
      </w:r>
      <w:r>
        <w:rPr>
          <w:rFonts w:ascii="Times New Roman" w:hAnsi="Times New Roman" w:cs="Times New Roman"/>
          <w:sz w:val="24"/>
          <w:szCs w:val="24"/>
        </w:rPr>
        <w:t xml:space="preserve">звитие системы-112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системе обеспечения вызова экстренных оперативных служб по единому номеру "112", утвержденным Правительством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000000" w:rsidRDefault="0057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Президент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ПУТИН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декабря 2020 года</w:t>
      </w:r>
    </w:p>
    <w:p w:rsidR="00570C4E" w:rsidRDefault="00570C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488-ФЗ</w:t>
      </w:r>
    </w:p>
    <w:sectPr w:rsidR="00570C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0490"/>
    <w:rsid w:val="00570C4E"/>
    <w:rsid w:val="00C4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0033#l18" TargetMode="External"/><Relationship Id="rId13" Type="http://schemas.openxmlformats.org/officeDocument/2006/relationships/hyperlink" Target="https://normativ.kontur.ru/document?moduleid=1&amp;documentid=373495#l250" TargetMode="External"/><Relationship Id="rId18" Type="http://schemas.openxmlformats.org/officeDocument/2006/relationships/hyperlink" Target="https://normativ.kontur.ru/document?moduleid=1&amp;documentid=263326#l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80033#l52" TargetMode="External"/><Relationship Id="rId12" Type="http://schemas.openxmlformats.org/officeDocument/2006/relationships/hyperlink" Target="https://normativ.kontur.ru/document?moduleid=1&amp;documentid=373495#l83" TargetMode="External"/><Relationship Id="rId17" Type="http://schemas.openxmlformats.org/officeDocument/2006/relationships/hyperlink" Target="https://normativ.kontur.ru/document?moduleid=1&amp;documentid=373495#l1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3495#l1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0033#l23" TargetMode="External"/><Relationship Id="rId11" Type="http://schemas.openxmlformats.org/officeDocument/2006/relationships/hyperlink" Target="https://normativ.kontur.ru/document?moduleid=1&amp;documentid=373495#l0" TargetMode="External"/><Relationship Id="rId5" Type="http://schemas.openxmlformats.org/officeDocument/2006/relationships/hyperlink" Target="https://normativ.kontur.ru/document?moduleid=1&amp;documentid=357694#l3" TargetMode="External"/><Relationship Id="rId15" Type="http://schemas.openxmlformats.org/officeDocument/2006/relationships/hyperlink" Target="https://normativ.kontur.ru/document?moduleid=1&amp;documentid=373495#l1011" TargetMode="External"/><Relationship Id="rId10" Type="http://schemas.openxmlformats.org/officeDocument/2006/relationships/hyperlink" Target="https://normativ.kontur.ru/document?moduleId=1&amp;documentId=380033#l23" TargetMode="External"/><Relationship Id="rId19" Type="http://schemas.openxmlformats.org/officeDocument/2006/relationships/hyperlink" Target="https://normativ.kontur.ru/document?moduleid=1&amp;documentid=325163#l3" TargetMode="External"/><Relationship Id="rId4" Type="http://schemas.openxmlformats.org/officeDocument/2006/relationships/hyperlink" Target="https://normativ.kontur.ru/document?moduleId=1&amp;documentId=380033#l35" TargetMode="External"/><Relationship Id="rId9" Type="http://schemas.openxmlformats.org/officeDocument/2006/relationships/hyperlink" Target="https://normativ.kontur.ru/document?moduleId=1&amp;documentId=380033#l27" TargetMode="External"/><Relationship Id="rId14" Type="http://schemas.openxmlformats.org/officeDocument/2006/relationships/hyperlink" Target="https://normativ.kontur.ru/document?moduleid=1&amp;documentid=373495#l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3149</Words>
  <Characters>17951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2023-10-16T08:32:00Z</dcterms:created>
  <dcterms:modified xsi:type="dcterms:W3CDTF">2023-10-16T08:32:00Z</dcterms:modified>
</cp:coreProperties>
</file>