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7C" w:rsidRDefault="00201E7C" w:rsidP="00201E7C">
      <w:pPr>
        <w:rPr>
          <w:rFonts w:ascii="Arial" w:hAnsi="Arial" w:cs="Arial"/>
          <w:b/>
          <w:bCs/>
          <w:sz w:val="32"/>
          <w:szCs w:val="32"/>
        </w:rPr>
      </w:pPr>
    </w:p>
    <w:p w:rsidR="00201E7C" w:rsidRDefault="00201E7C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9374B" w:rsidRPr="00D9374B" w:rsidRDefault="00D9374B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D9374B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от 06 августа    2019 г. № 9</w:t>
      </w:r>
      <w:r w:rsidR="00426325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9</w:t>
      </w:r>
    </w:p>
    <w:p w:rsidR="00E3749C" w:rsidRPr="00D9374B" w:rsidRDefault="00E3749C" w:rsidP="00101575">
      <w:pPr>
        <w:jc w:val="center"/>
        <w:rPr>
          <w:rFonts w:ascii="Arial" w:hAnsi="Arial" w:cs="Arial"/>
          <w:b/>
          <w:sz w:val="32"/>
          <w:szCs w:val="32"/>
        </w:rPr>
      </w:pPr>
    </w:p>
    <w:p w:rsidR="0011065D" w:rsidRPr="00D9374B" w:rsidRDefault="00A50D12" w:rsidP="00D9374B">
      <w:pPr>
        <w:shd w:val="clear" w:color="auto" w:fill="FFFFFF"/>
        <w:jc w:val="center"/>
        <w:rPr>
          <w:rFonts w:ascii="Arial" w:hAnsi="Arial" w:cs="Arial"/>
          <w:b/>
          <w:color w:val="000000"/>
          <w:spacing w:val="-1"/>
          <w:sz w:val="32"/>
          <w:szCs w:val="32"/>
        </w:rPr>
      </w:pPr>
      <w:r w:rsidRPr="00D9374B">
        <w:rPr>
          <w:rFonts w:ascii="Arial" w:hAnsi="Arial" w:cs="Arial"/>
          <w:b/>
          <w:sz w:val="32"/>
          <w:szCs w:val="32"/>
        </w:rPr>
        <w:t xml:space="preserve">О проверке достоверности и полноты сведений, представляемых руководителями </w:t>
      </w:r>
      <w:r w:rsidR="00304E29" w:rsidRPr="00D9374B">
        <w:rPr>
          <w:rFonts w:ascii="Arial" w:hAnsi="Arial" w:cs="Arial"/>
          <w:b/>
          <w:sz w:val="32"/>
          <w:szCs w:val="32"/>
        </w:rPr>
        <w:t xml:space="preserve"> муниципальных учреждений</w:t>
      </w:r>
    </w:p>
    <w:p w:rsidR="0011065D" w:rsidRDefault="0011065D" w:rsidP="0011065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9374B" w:rsidRDefault="00D9374B" w:rsidP="0011065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9374B" w:rsidRPr="00A50D12" w:rsidRDefault="00D9374B" w:rsidP="0011065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065D" w:rsidRPr="00A50D12" w:rsidRDefault="0011065D" w:rsidP="0011065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A50D12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>с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Федеральн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>ым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>и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закон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>ами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Р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 xml:space="preserve">оссийской </w:t>
      </w:r>
      <w:r w:rsidRPr="00A50D12">
        <w:rPr>
          <w:rFonts w:ascii="Arial" w:hAnsi="Arial" w:cs="Arial"/>
          <w:color w:val="000000"/>
          <w:sz w:val="24"/>
          <w:szCs w:val="24"/>
        </w:rPr>
        <w:t>Ф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 xml:space="preserve">едерации 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от 25.12.2008 № 273-ФЗ «О противодействии коррупции», 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 xml:space="preserve"> от 29.12.2012 г. №280 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г. 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 xml:space="preserve">«О внесении изменений в отдельные законодательные акты Российской Федерации в части создания прозрачного механизма оплаты труда </w:t>
      </w:r>
      <w:r w:rsidR="00031208" w:rsidRPr="00A50D12">
        <w:rPr>
          <w:rFonts w:ascii="Arial" w:hAnsi="Arial" w:cs="Arial"/>
          <w:color w:val="000000"/>
          <w:sz w:val="24"/>
          <w:szCs w:val="24"/>
        </w:rPr>
        <w:t xml:space="preserve"> руководителей государственных (муниципальных) учреждений и предоставления руководителями этих учреждений сведений о доходах, об имуществе и обязательствах имущественного характера»,ст.275 Трудового кодекса Российской Федерации</w:t>
      </w:r>
      <w:r w:rsidR="00CE4604" w:rsidRPr="00A50D12">
        <w:rPr>
          <w:rFonts w:ascii="Arial" w:hAnsi="Arial" w:cs="Arial"/>
          <w:color w:val="000000"/>
          <w:sz w:val="24"/>
          <w:szCs w:val="24"/>
        </w:rPr>
        <w:t xml:space="preserve"> 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>Администрация Веретенинского сельсовета Железногорского района ПОСТАНОВЛЯЕТ:</w:t>
      </w:r>
    </w:p>
    <w:p w:rsidR="00E3749C" w:rsidRPr="00A50D12" w:rsidRDefault="00E3749C" w:rsidP="000C2E70">
      <w:pPr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11065D" w:rsidRDefault="00CE4604" w:rsidP="00CE4604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A50D12">
        <w:rPr>
          <w:rFonts w:ascii="Arial" w:hAnsi="Arial" w:cs="Arial"/>
          <w:color w:val="000000"/>
          <w:sz w:val="24"/>
          <w:szCs w:val="24"/>
        </w:rPr>
        <w:t>1.</w:t>
      </w:r>
      <w:r w:rsidRPr="00A50D12">
        <w:rPr>
          <w:rFonts w:ascii="Arial" w:hAnsi="Arial" w:cs="Arial"/>
          <w:sz w:val="24"/>
          <w:szCs w:val="24"/>
        </w:rPr>
        <w:t xml:space="preserve">Утвердить 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Положение о проверке достоверности и полноты сведений, </w:t>
      </w:r>
      <w:r w:rsidR="00426325">
        <w:rPr>
          <w:rFonts w:ascii="Arial" w:hAnsi="Arial" w:cs="Arial"/>
          <w:color w:val="000000"/>
          <w:sz w:val="24"/>
          <w:szCs w:val="24"/>
        </w:rPr>
        <w:t xml:space="preserve">представляемых </w:t>
      </w:r>
      <w:r w:rsidR="00696EE6">
        <w:rPr>
          <w:rFonts w:ascii="Arial" w:hAnsi="Arial" w:cs="Arial"/>
          <w:color w:val="000000"/>
          <w:sz w:val="24"/>
          <w:szCs w:val="24"/>
        </w:rPr>
        <w:t xml:space="preserve">руководителями муниципальных  </w:t>
      </w:r>
      <w:r w:rsidRPr="00A50D12">
        <w:rPr>
          <w:rFonts w:ascii="Arial" w:hAnsi="Arial" w:cs="Arial"/>
          <w:color w:val="000000"/>
          <w:sz w:val="24"/>
          <w:szCs w:val="24"/>
        </w:rPr>
        <w:t>учреждений.</w:t>
      </w:r>
    </w:p>
    <w:p w:rsidR="00201E7C" w:rsidRPr="00A50D12" w:rsidRDefault="00201E7C" w:rsidP="00CE4604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CE4604" w:rsidRPr="00A50D12" w:rsidRDefault="00201E7C" w:rsidP="00E3749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О</w:t>
      </w:r>
      <w:r w:rsidR="00E3749C" w:rsidRPr="00A50D12">
        <w:rPr>
          <w:rFonts w:ascii="Arial" w:hAnsi="Arial" w:cs="Arial"/>
          <w:sz w:val="24"/>
          <w:szCs w:val="24"/>
        </w:rPr>
        <w:t>публикова</w:t>
      </w:r>
      <w:r>
        <w:rPr>
          <w:rFonts w:ascii="Arial" w:hAnsi="Arial" w:cs="Arial"/>
          <w:sz w:val="24"/>
          <w:szCs w:val="24"/>
        </w:rPr>
        <w:t xml:space="preserve">ть настоящее Постановление </w:t>
      </w:r>
      <w:r w:rsidR="00E3749C" w:rsidRPr="00A50D12">
        <w:rPr>
          <w:rFonts w:ascii="Arial" w:hAnsi="Arial" w:cs="Arial"/>
          <w:sz w:val="24"/>
          <w:szCs w:val="24"/>
        </w:rPr>
        <w:t xml:space="preserve"> в газете «Веретенинский Вестник»  и на сайте Администрации Веретенинского сельсовета Железногрского района в сети «Интернет» веретенинский 46.рф</w:t>
      </w:r>
      <w:r w:rsidR="00D9374B">
        <w:rPr>
          <w:rFonts w:ascii="Arial" w:hAnsi="Arial" w:cs="Arial"/>
          <w:sz w:val="24"/>
          <w:szCs w:val="24"/>
        </w:rPr>
        <w:t>.</w:t>
      </w:r>
      <w:r w:rsidR="00696EE6">
        <w:rPr>
          <w:rFonts w:ascii="Arial" w:hAnsi="Arial" w:cs="Arial"/>
          <w:sz w:val="24"/>
          <w:szCs w:val="24"/>
        </w:rPr>
        <w:t xml:space="preserve">    </w:t>
      </w:r>
      <w:r w:rsidR="00E3749C" w:rsidRPr="00A50D12">
        <w:rPr>
          <w:rFonts w:ascii="Arial" w:hAnsi="Arial" w:cs="Arial"/>
          <w:sz w:val="24"/>
          <w:szCs w:val="24"/>
        </w:rPr>
        <w:t xml:space="preserve"> </w:t>
      </w:r>
    </w:p>
    <w:p w:rsidR="0011065D" w:rsidRPr="00A50D12" w:rsidRDefault="00E3749C" w:rsidP="00E3749C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A50D12">
        <w:rPr>
          <w:rFonts w:ascii="Arial" w:hAnsi="Arial" w:cs="Arial"/>
          <w:sz w:val="24"/>
          <w:szCs w:val="24"/>
        </w:rPr>
        <w:t xml:space="preserve"> </w:t>
      </w:r>
    </w:p>
    <w:p w:rsidR="0011065D" w:rsidRPr="00A50D12" w:rsidRDefault="00CE4604" w:rsidP="00E3749C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A50D12">
        <w:rPr>
          <w:rFonts w:ascii="Arial" w:hAnsi="Arial" w:cs="Arial"/>
          <w:color w:val="000000"/>
          <w:sz w:val="24"/>
          <w:szCs w:val="24"/>
        </w:rPr>
        <w:t>3</w:t>
      </w:r>
      <w:r w:rsidR="0011065D" w:rsidRPr="00A50D12">
        <w:rPr>
          <w:rFonts w:ascii="Arial" w:hAnsi="Arial" w:cs="Arial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>ост</w:t>
      </w:r>
      <w:r w:rsidRPr="00A50D12">
        <w:rPr>
          <w:rFonts w:ascii="Arial" w:hAnsi="Arial" w:cs="Arial"/>
          <w:color w:val="000000"/>
          <w:sz w:val="24"/>
          <w:szCs w:val="24"/>
        </w:rPr>
        <w:t>а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>вляю за собой.</w:t>
      </w:r>
    </w:p>
    <w:p w:rsidR="0011065D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201E7C" w:rsidRPr="00A50D12" w:rsidRDefault="00201E7C" w:rsidP="0011065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Постановление вступает в силу со дня его официального опубликования</w:t>
      </w:r>
      <w:r w:rsidR="00E122CD">
        <w:rPr>
          <w:rFonts w:ascii="Arial" w:hAnsi="Arial" w:cs="Arial"/>
          <w:color w:val="000000"/>
          <w:sz w:val="24"/>
          <w:szCs w:val="24"/>
        </w:rPr>
        <w:t xml:space="preserve"> </w:t>
      </w:r>
      <w:r w:rsidR="00E122CD">
        <w:rPr>
          <w:rFonts w:ascii="Arial" w:hAnsi="Arial" w:cs="Arial"/>
          <w:sz w:val="24"/>
          <w:szCs w:val="24"/>
        </w:rPr>
        <w:t xml:space="preserve">и распространяется на правоотношения, возникшие с   01.01.2019 г.    </w:t>
      </w:r>
      <w:r w:rsidR="00E122CD" w:rsidRPr="00A50D12">
        <w:rPr>
          <w:rFonts w:ascii="Arial" w:hAnsi="Arial" w:cs="Arial"/>
          <w:sz w:val="24"/>
          <w:szCs w:val="24"/>
        </w:rPr>
        <w:t xml:space="preserve"> </w:t>
      </w:r>
    </w:p>
    <w:p w:rsidR="0011065D" w:rsidRPr="00A50D12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11065D" w:rsidRPr="00A50D12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11065D" w:rsidRPr="00A50D12" w:rsidRDefault="0011065D" w:rsidP="0011065D">
      <w:pPr>
        <w:rPr>
          <w:rFonts w:ascii="Arial" w:hAnsi="Arial" w:cs="Arial"/>
          <w:sz w:val="24"/>
          <w:szCs w:val="24"/>
        </w:rPr>
      </w:pPr>
    </w:p>
    <w:p w:rsidR="00E3749C" w:rsidRPr="00A50D12" w:rsidRDefault="00E3749C" w:rsidP="0011065D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A50D12">
        <w:rPr>
          <w:rFonts w:ascii="Arial" w:hAnsi="Arial" w:cs="Arial"/>
          <w:sz w:val="24"/>
          <w:szCs w:val="24"/>
        </w:rPr>
        <w:t xml:space="preserve">Глава Веретенинского сельсовета </w:t>
      </w:r>
    </w:p>
    <w:p w:rsidR="0011065D" w:rsidRPr="00A50D12" w:rsidRDefault="00E3749C" w:rsidP="0011065D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A50D12">
        <w:rPr>
          <w:rFonts w:ascii="Arial" w:hAnsi="Arial" w:cs="Arial"/>
          <w:sz w:val="24"/>
          <w:szCs w:val="24"/>
        </w:rPr>
        <w:t>Железногорского района                                                       Нефедова В.В.</w:t>
      </w:r>
      <w:r w:rsidR="0011065D" w:rsidRPr="00A50D12">
        <w:rPr>
          <w:rFonts w:ascii="Arial" w:hAnsi="Arial" w:cs="Arial"/>
          <w:sz w:val="24"/>
          <w:szCs w:val="24"/>
        </w:rPr>
        <w:t xml:space="preserve">. </w:t>
      </w:r>
    </w:p>
    <w:p w:rsidR="0011065D" w:rsidRPr="00A50D12" w:rsidRDefault="0011065D" w:rsidP="0011065D">
      <w:pPr>
        <w:jc w:val="left"/>
        <w:rPr>
          <w:rFonts w:ascii="Arial" w:hAnsi="Arial" w:cs="Arial"/>
          <w:sz w:val="24"/>
          <w:szCs w:val="24"/>
        </w:rPr>
      </w:pPr>
    </w:p>
    <w:p w:rsidR="00CE4604" w:rsidRPr="00A50D12" w:rsidRDefault="00CE4604" w:rsidP="0011065D">
      <w:pPr>
        <w:jc w:val="left"/>
        <w:rPr>
          <w:rFonts w:ascii="Arial" w:hAnsi="Arial" w:cs="Arial"/>
          <w:sz w:val="24"/>
          <w:szCs w:val="24"/>
        </w:rPr>
      </w:pPr>
    </w:p>
    <w:p w:rsidR="00696EE6" w:rsidRPr="00D9374B" w:rsidRDefault="00696EE6" w:rsidP="0011065D">
      <w:pPr>
        <w:jc w:val="left"/>
        <w:rPr>
          <w:rFonts w:ascii="Arial" w:hAnsi="Arial" w:cs="Arial"/>
          <w:sz w:val="24"/>
          <w:szCs w:val="24"/>
        </w:rPr>
      </w:pPr>
    </w:p>
    <w:p w:rsidR="00CE4604" w:rsidRPr="00D9374B" w:rsidRDefault="00CE4604" w:rsidP="00CE4604">
      <w:pPr>
        <w:rPr>
          <w:rFonts w:ascii="Arial" w:hAnsi="Arial" w:cs="Arial"/>
          <w:sz w:val="24"/>
          <w:szCs w:val="24"/>
        </w:rPr>
      </w:pPr>
    </w:p>
    <w:p w:rsidR="00CE4604" w:rsidRDefault="00CE4604" w:rsidP="00CE4604">
      <w:pPr>
        <w:rPr>
          <w:rFonts w:ascii="Arial" w:hAnsi="Arial" w:cs="Arial"/>
          <w:sz w:val="24"/>
          <w:szCs w:val="24"/>
        </w:rPr>
      </w:pPr>
    </w:p>
    <w:p w:rsidR="00D34279" w:rsidRPr="00D9374B" w:rsidRDefault="00D34279" w:rsidP="00CE4604">
      <w:pPr>
        <w:rPr>
          <w:rFonts w:ascii="Arial" w:hAnsi="Arial" w:cs="Arial"/>
          <w:sz w:val="24"/>
          <w:szCs w:val="24"/>
        </w:rPr>
      </w:pPr>
    </w:p>
    <w:p w:rsidR="00B02A73" w:rsidRDefault="00B02A73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</w:p>
    <w:p w:rsidR="00B02A73" w:rsidRDefault="00B02A73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lastRenderedPageBreak/>
        <w:t>Утверждено:</w:t>
      </w: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Постановлением </w:t>
      </w: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Главы Веретенинского сельсовета</w:t>
      </w: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Железногорского района</w:t>
      </w:r>
    </w:p>
    <w:p w:rsidR="00CE4604" w:rsidRPr="00D9374B" w:rsidRDefault="00696EE6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От 06.08.2019 г. №9</w:t>
      </w:r>
      <w:r w:rsidR="00426325">
        <w:rPr>
          <w:rFonts w:ascii="Arial" w:hAnsi="Arial" w:cs="Arial"/>
          <w:sz w:val="24"/>
          <w:szCs w:val="24"/>
        </w:rPr>
        <w:t>9</w:t>
      </w:r>
    </w:p>
    <w:p w:rsidR="00CE4604" w:rsidRPr="00D9374B" w:rsidRDefault="00CE4604" w:rsidP="00CE4604">
      <w:pPr>
        <w:tabs>
          <w:tab w:val="left" w:pos="360"/>
        </w:tabs>
        <w:ind w:right="-6"/>
        <w:jc w:val="center"/>
        <w:rPr>
          <w:rFonts w:ascii="Arial" w:hAnsi="Arial" w:cs="Arial"/>
          <w:b/>
          <w:szCs w:val="28"/>
        </w:rPr>
      </w:pPr>
      <w:r w:rsidRPr="00D9374B">
        <w:rPr>
          <w:rFonts w:ascii="Arial" w:hAnsi="Arial" w:cs="Arial"/>
          <w:b/>
          <w:szCs w:val="28"/>
        </w:rPr>
        <w:t>Положение</w:t>
      </w:r>
    </w:p>
    <w:p w:rsidR="00CE4604" w:rsidRPr="00D9374B" w:rsidRDefault="00CE4604" w:rsidP="00CE4604">
      <w:pPr>
        <w:tabs>
          <w:tab w:val="left" w:pos="360"/>
        </w:tabs>
        <w:ind w:right="-6"/>
        <w:jc w:val="center"/>
        <w:rPr>
          <w:rFonts w:ascii="Arial" w:hAnsi="Arial" w:cs="Arial"/>
          <w:b/>
          <w:szCs w:val="28"/>
        </w:rPr>
      </w:pPr>
      <w:r w:rsidRPr="00D9374B">
        <w:rPr>
          <w:rFonts w:ascii="Arial" w:hAnsi="Arial" w:cs="Arial"/>
          <w:b/>
          <w:szCs w:val="28"/>
        </w:rPr>
        <w:t xml:space="preserve">о проверке достоверности и </w:t>
      </w:r>
      <w:r w:rsidR="00B02A73">
        <w:rPr>
          <w:rFonts w:ascii="Arial" w:hAnsi="Arial" w:cs="Arial"/>
          <w:b/>
          <w:szCs w:val="28"/>
        </w:rPr>
        <w:t>полноты сведений</w:t>
      </w:r>
      <w:r w:rsidRPr="00D9374B">
        <w:rPr>
          <w:rFonts w:ascii="Arial" w:hAnsi="Arial" w:cs="Arial"/>
          <w:b/>
          <w:szCs w:val="28"/>
        </w:rPr>
        <w:t xml:space="preserve"> </w:t>
      </w:r>
      <w:r w:rsidR="00696EE6" w:rsidRPr="00D9374B">
        <w:rPr>
          <w:rFonts w:ascii="Arial" w:hAnsi="Arial" w:cs="Arial"/>
          <w:b/>
          <w:szCs w:val="28"/>
        </w:rPr>
        <w:t>предоставляемых</w:t>
      </w:r>
      <w:r w:rsidRPr="00D9374B">
        <w:rPr>
          <w:rFonts w:ascii="Arial" w:hAnsi="Arial" w:cs="Arial"/>
          <w:b/>
          <w:szCs w:val="28"/>
        </w:rPr>
        <w:t xml:space="preserve"> руководителями муниципальных  учреждений</w:t>
      </w:r>
    </w:p>
    <w:p w:rsidR="00CE4604" w:rsidRPr="00D9374B" w:rsidRDefault="00CE4604" w:rsidP="00CE4604">
      <w:pPr>
        <w:tabs>
          <w:tab w:val="left" w:pos="360"/>
        </w:tabs>
        <w:ind w:right="-6"/>
        <w:rPr>
          <w:rFonts w:ascii="Arial" w:hAnsi="Arial" w:cs="Arial"/>
          <w:b/>
          <w:sz w:val="24"/>
          <w:szCs w:val="24"/>
        </w:rPr>
      </w:pP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>1. Положением о проверке достоверности и полноты сведений, представляемых руководителями муниципальных  учреждений (далее – Положение) определяется Порядок осуществления проверки (далее – проверка) достоверности и полноты сведений о доходах, об имуществе  и обязательствах имущественного характера, представляемых руководител</w:t>
      </w:r>
      <w:r w:rsidR="00B02A73">
        <w:rPr>
          <w:rFonts w:ascii="Arial" w:hAnsi="Arial" w:cs="Arial"/>
          <w:sz w:val="24"/>
          <w:szCs w:val="24"/>
        </w:rPr>
        <w:t>я</w:t>
      </w:r>
      <w:r w:rsidRPr="00D9374B">
        <w:rPr>
          <w:rFonts w:ascii="Arial" w:hAnsi="Arial" w:cs="Arial"/>
          <w:sz w:val="24"/>
          <w:szCs w:val="24"/>
        </w:rPr>
        <w:t>м</w:t>
      </w:r>
      <w:r w:rsidR="00426325">
        <w:rPr>
          <w:rFonts w:ascii="Arial" w:hAnsi="Arial" w:cs="Arial"/>
          <w:sz w:val="24"/>
          <w:szCs w:val="24"/>
        </w:rPr>
        <w:t>и</w:t>
      </w:r>
      <w:r w:rsidRPr="00D9374B">
        <w:rPr>
          <w:rFonts w:ascii="Arial" w:hAnsi="Arial" w:cs="Arial"/>
          <w:sz w:val="24"/>
          <w:szCs w:val="24"/>
        </w:rPr>
        <w:t xml:space="preserve"> муниципальн</w:t>
      </w:r>
      <w:r w:rsidR="00426325">
        <w:rPr>
          <w:rFonts w:ascii="Arial" w:hAnsi="Arial" w:cs="Arial"/>
          <w:sz w:val="24"/>
          <w:szCs w:val="24"/>
        </w:rPr>
        <w:t>ых</w:t>
      </w:r>
      <w:r w:rsidRPr="00D9374B">
        <w:rPr>
          <w:rFonts w:ascii="Arial" w:hAnsi="Arial" w:cs="Arial"/>
          <w:sz w:val="24"/>
          <w:szCs w:val="24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12606F" w:rsidRPr="00D9374B">
        <w:rPr>
          <w:rFonts w:ascii="Arial" w:hAnsi="Arial" w:cs="Arial"/>
          <w:sz w:val="24"/>
          <w:szCs w:val="24"/>
        </w:rPr>
        <w:t>.</w:t>
      </w: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>3. Кадровая служба муниципальных органов (далее - кадровые службы), по решению учредителя муниципального учреждения или лица, которому такие полномочия предоставлены учредителем,  осуществляют проверку:</w:t>
      </w: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</w:r>
      <w:r w:rsidR="00426325">
        <w:rPr>
          <w:rFonts w:ascii="Arial" w:hAnsi="Arial" w:cs="Arial"/>
          <w:sz w:val="24"/>
          <w:szCs w:val="24"/>
        </w:rPr>
        <w:t>-</w:t>
      </w:r>
      <w:r w:rsidRPr="00D9374B">
        <w:rPr>
          <w:rFonts w:ascii="Arial" w:hAnsi="Arial" w:cs="Arial"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</w:t>
      </w:r>
      <w:r w:rsidR="00B02A73">
        <w:rPr>
          <w:rFonts w:ascii="Arial" w:hAnsi="Arial" w:cs="Arial"/>
          <w:sz w:val="24"/>
          <w:szCs w:val="24"/>
        </w:rPr>
        <w:t xml:space="preserve"> </w:t>
      </w:r>
      <w:r w:rsidR="00B02A73" w:rsidRPr="00D9374B">
        <w:rPr>
          <w:rFonts w:ascii="Arial" w:hAnsi="Arial" w:cs="Arial"/>
          <w:sz w:val="24"/>
          <w:szCs w:val="24"/>
        </w:rPr>
        <w:t>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</w:t>
      </w:r>
      <w:r w:rsidR="00B02A73">
        <w:rPr>
          <w:rFonts w:ascii="Arial" w:hAnsi="Arial" w:cs="Arial"/>
          <w:sz w:val="24"/>
          <w:szCs w:val="24"/>
        </w:rPr>
        <w:t>й</w:t>
      </w:r>
      <w:r w:rsidRPr="00D9374B">
        <w:rPr>
          <w:rFonts w:ascii="Arial" w:hAnsi="Arial" w:cs="Arial"/>
          <w:sz w:val="24"/>
          <w:szCs w:val="24"/>
        </w:rPr>
        <w:t xml:space="preserve"> представляемых руководителями муниципальных учреждений.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Органы, осуществляющие оперативно-розыскную деятельность, при наличии запроса, направленного в соответствии с Федеральным законом     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проверку:</w:t>
      </w:r>
    </w:p>
    <w:p w:rsidR="00CE4604" w:rsidRPr="00D9374B" w:rsidRDefault="00CE4604" w:rsidP="00CE4604">
      <w:pPr>
        <w:autoSpaceDE w:val="0"/>
        <w:spacing w:line="360" w:lineRule="auto"/>
        <w:ind w:firstLine="539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достоверности и полноты сведений о доходах, об имуществе и обязательствах имущественного характера представляемых  руководителями муниципальных  учреждений.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lastRenderedPageBreak/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Общественной палатой Российской Федерации;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общероссийскими средствами массовой информации.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7. Кадровые службы осуществляют проверку: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самостоятельно;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путем направления запроса в органы, осуществляющие оперативно-розыскную деятельность.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8. При осуществлении проверки, предусмотренной абзацем вторым пункта 7 Положения, кадровая служба вправе: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проводить беседу с руководителем муниципального  учреждения;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изучать представленные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получать от руководителя муниципального 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</w:t>
      </w:r>
      <w:r w:rsidRPr="00D9374B">
        <w:rPr>
          <w:rFonts w:ascii="Arial" w:hAnsi="Arial" w:cs="Arial"/>
          <w:sz w:val="24"/>
          <w:szCs w:val="24"/>
        </w:rPr>
        <w:lastRenderedPageBreak/>
        <w:t>имуществе и обязательствах имущественного характера лица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осуществлять анализ сведений, представленных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9. В запросе, предусмотренном абзацем пятым пункта 8 Положения, указываются: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нормативный правовой акт, на основании которого направляется запрос;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фамилия, имя, отчество, дата и место рождения, место регистрации, жительства и (или) пребывания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срок представления запрашиваемых сведений;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фамилия, инициалы и номер телефона учредителя муниципального учреждения или лица, которому такие полномочия предоставлены учредителем, направивших запрос;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другие необходимые сведения.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10. Запросы о проведении оперативно-розыскных мероприятий направляются учредителем муниципального учреждения или лицом, который такие полномочия предоставляет учредителю. Указанные запросы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При проведении оперативно-розыскных мероприятий по запросам не могут осуществляться действия, указанные в пунктах 8-11 части 1 статьи 6 Федерального закона «Об оперативно-розыскной деятельности».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lastRenderedPageBreak/>
        <w:t xml:space="preserve">11. Государственные органы (включая федеральные органы </w:t>
      </w:r>
      <w:bookmarkStart w:id="0" w:name="_GoBack"/>
      <w:bookmarkEnd w:id="0"/>
      <w:r w:rsidRPr="00D9374B">
        <w:rPr>
          <w:rFonts w:ascii="Arial" w:hAnsi="Arial" w:cs="Arial"/>
          <w:sz w:val="24"/>
          <w:szCs w:val="24"/>
        </w:rPr>
        <w:t>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муниципальный орган или организацию. В исключительных случаях срок исполнения запроса может быть продлен до 60 дней с согласия учредителя муниципального учреждения или лица, которому такие полномочия предоставлены учредителем.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12. Учредитель муниципального учреждения или лицо, которому такие полномочия предоставлены учредителем, обеспечивает: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уведомление в письменной форме руководителя муниципального 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проведение в случае обращения руководителя муниципального 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 учреждения.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13. По окончании проверки учредитель муниципального учреждения или лицо, которому такие полномочия предоставлены учредителем обязан ознакомить руководителя муниципального учреждения с результатами проверки. 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14. Руководитель муниципального учреждения вправе: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давать пояснения в письменной форме в ходе проверки; а также по результатам проверки;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представлять дополнительные материалы и давать по ним пояснения в письменной форме;</w:t>
      </w:r>
      <w:r w:rsidRPr="00D9374B">
        <w:rPr>
          <w:rFonts w:ascii="Arial" w:hAnsi="Arial" w:cs="Arial"/>
          <w:sz w:val="24"/>
          <w:szCs w:val="24"/>
        </w:rPr>
        <w:tab/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15. Пояснения, указанные в пункте 14 Положения, приобщаются к материалам проверки.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lastRenderedPageBreak/>
        <w:t>16. На период проведения проверки руководитель муниципального 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На период отстранения руководителя муниципального  учреждения от занимаемой должности за ним сохраняется заработная плата.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17.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CE4604" w:rsidRPr="00D9374B" w:rsidRDefault="00426325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4604" w:rsidRPr="00D9374B">
        <w:rPr>
          <w:rFonts w:ascii="Arial" w:hAnsi="Arial" w:cs="Arial"/>
          <w:sz w:val="24"/>
          <w:szCs w:val="24"/>
        </w:rPr>
        <w:t>об отсутствии оснований для применения к руководителю муниципального  учреждения мер юридической ответственности;</w:t>
      </w:r>
    </w:p>
    <w:p w:rsidR="00CE4604" w:rsidRPr="00D9374B" w:rsidRDefault="00426325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4604" w:rsidRPr="00D9374B">
        <w:rPr>
          <w:rFonts w:ascii="Arial" w:hAnsi="Arial" w:cs="Arial"/>
          <w:sz w:val="24"/>
          <w:szCs w:val="24"/>
        </w:rPr>
        <w:t>о применении к руководителю муниципального учреждения мер юридической ответственности.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19. Подлинники справок о доходах, об имуществе и обязательствах имущественного характера, поступивших к учредителю муниципального  учреждения или лицу, которому такие полномочия предоставлены учредителем приобщения к личным делам. </w:t>
      </w:r>
    </w:p>
    <w:p w:rsidR="0011065D" w:rsidRPr="00D9374B" w:rsidRDefault="00CE4604" w:rsidP="007313B7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  <w:sectPr w:rsidR="0011065D" w:rsidRPr="00D9374B">
          <w:pgSz w:w="11907" w:h="16840"/>
          <w:pgMar w:top="851" w:right="1134" w:bottom="709" w:left="1701" w:header="720" w:footer="720" w:gutter="0"/>
          <w:pgNumType w:start="1"/>
          <w:cols w:space="720"/>
        </w:sectPr>
      </w:pPr>
      <w:r w:rsidRPr="00D9374B">
        <w:rPr>
          <w:rFonts w:ascii="Arial" w:hAnsi="Arial" w:cs="Arial"/>
          <w:sz w:val="24"/>
          <w:szCs w:val="24"/>
        </w:rPr>
        <w:t xml:space="preserve">20. Материалы проверки хранятся у учредителя муниципального  </w:t>
      </w:r>
      <w:r w:rsidR="00442C7C">
        <w:rPr>
          <w:rFonts w:ascii="Arial" w:hAnsi="Arial" w:cs="Arial"/>
          <w:sz w:val="24"/>
          <w:szCs w:val="24"/>
        </w:rPr>
        <w:t xml:space="preserve"> учреждения.</w:t>
      </w:r>
    </w:p>
    <w:p w:rsidR="00E3749C" w:rsidRPr="00D9374B" w:rsidRDefault="00E3749C" w:rsidP="00442C7C">
      <w:pPr>
        <w:rPr>
          <w:rFonts w:ascii="Arial" w:hAnsi="Arial" w:cs="Arial"/>
          <w:sz w:val="24"/>
          <w:szCs w:val="24"/>
        </w:rPr>
      </w:pPr>
    </w:p>
    <w:sectPr w:rsidR="00E3749C" w:rsidRPr="00D9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12C" w:rsidRDefault="00CB312C" w:rsidP="0011065D">
      <w:r>
        <w:separator/>
      </w:r>
    </w:p>
  </w:endnote>
  <w:endnote w:type="continuationSeparator" w:id="0">
    <w:p w:rsidR="00CB312C" w:rsidRDefault="00CB312C" w:rsidP="0011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12C" w:rsidRDefault="00CB312C" w:rsidP="0011065D">
      <w:r>
        <w:separator/>
      </w:r>
    </w:p>
  </w:footnote>
  <w:footnote w:type="continuationSeparator" w:id="0">
    <w:p w:rsidR="00CB312C" w:rsidRDefault="00CB312C" w:rsidP="00110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72"/>
    <w:rsid w:val="00031208"/>
    <w:rsid w:val="000C2E70"/>
    <w:rsid w:val="000C7727"/>
    <w:rsid w:val="00101575"/>
    <w:rsid w:val="001061D6"/>
    <w:rsid w:val="0011065D"/>
    <w:rsid w:val="0012606F"/>
    <w:rsid w:val="00146A83"/>
    <w:rsid w:val="00150FF1"/>
    <w:rsid w:val="00174C1E"/>
    <w:rsid w:val="00176DC5"/>
    <w:rsid w:val="001C0233"/>
    <w:rsid w:val="001C18AA"/>
    <w:rsid w:val="00201E7C"/>
    <w:rsid w:val="0030187D"/>
    <w:rsid w:val="00304E29"/>
    <w:rsid w:val="00426325"/>
    <w:rsid w:val="00442C7C"/>
    <w:rsid w:val="00443242"/>
    <w:rsid w:val="00570374"/>
    <w:rsid w:val="00696EE6"/>
    <w:rsid w:val="006F389B"/>
    <w:rsid w:val="007313B7"/>
    <w:rsid w:val="00817A5F"/>
    <w:rsid w:val="008B1F39"/>
    <w:rsid w:val="008C2ABC"/>
    <w:rsid w:val="00A00572"/>
    <w:rsid w:val="00A44A80"/>
    <w:rsid w:val="00A50D12"/>
    <w:rsid w:val="00B02A73"/>
    <w:rsid w:val="00B52922"/>
    <w:rsid w:val="00C97E32"/>
    <w:rsid w:val="00CB312C"/>
    <w:rsid w:val="00CE4604"/>
    <w:rsid w:val="00D34279"/>
    <w:rsid w:val="00D9374B"/>
    <w:rsid w:val="00DC7637"/>
    <w:rsid w:val="00E122CD"/>
    <w:rsid w:val="00E3749C"/>
    <w:rsid w:val="00ED0A08"/>
    <w:rsid w:val="00F64A1E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D0477-EBF5-411E-8271-CD1B1C4B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5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A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A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E460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List Paragraph"/>
    <w:basedOn w:val="a"/>
    <w:qFormat/>
    <w:rsid w:val="00CE4604"/>
    <w:pPr>
      <w:suppressAutoHyphens/>
      <w:ind w:left="720"/>
      <w:jc w:val="lef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B64D-2F14-4373-8318-ABEE146B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2019-09-04T05:38:00Z</cp:lastPrinted>
  <dcterms:created xsi:type="dcterms:W3CDTF">2019-08-08T06:08:00Z</dcterms:created>
  <dcterms:modified xsi:type="dcterms:W3CDTF">2019-09-04T05:39:00Z</dcterms:modified>
</cp:coreProperties>
</file>