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71" w:rsidRDefault="00514371" w:rsidP="005143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  <w:t>51- е заседание Собрания депутатов</w:t>
      </w:r>
    </w:p>
    <w:p w:rsidR="00514371" w:rsidRDefault="00514371" w:rsidP="00514371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514371" w:rsidRDefault="00514371" w:rsidP="00514371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  <w:proofErr w:type="gramEnd"/>
    </w:p>
    <w:p w:rsidR="00514371" w:rsidRDefault="00514371" w:rsidP="0051437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шестого созыва</w:t>
      </w:r>
      <w:bookmarkStart w:id="0" w:name="_GoBack"/>
      <w:bookmarkEnd w:id="0"/>
    </w:p>
    <w:p w:rsidR="00514371" w:rsidRDefault="00514371" w:rsidP="00514371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514371" w:rsidRDefault="00514371" w:rsidP="00514371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514371" w:rsidRDefault="00514371" w:rsidP="00514371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514371" w:rsidRDefault="00514371" w:rsidP="00514371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sz w:val="32"/>
          <w:szCs w:val="32"/>
          <w:lang w:eastAsia="ar-SA"/>
        </w:rPr>
        <w:t>от  26</w:t>
      </w:r>
      <w:proofErr w:type="gramEnd"/>
      <w:r>
        <w:rPr>
          <w:rFonts w:ascii="Arial" w:hAnsi="Arial" w:cs="Arial"/>
          <w:b/>
          <w:sz w:val="32"/>
          <w:szCs w:val="32"/>
          <w:lang w:eastAsia="ar-SA"/>
        </w:rPr>
        <w:t xml:space="preserve"> ноября  2020 г. № 159</w:t>
      </w:r>
    </w:p>
    <w:p w:rsidR="00514371" w:rsidRDefault="00514371" w:rsidP="00514371">
      <w:pPr>
        <w:rPr>
          <w:b/>
          <w:sz w:val="24"/>
          <w:szCs w:val="24"/>
        </w:rPr>
      </w:pPr>
    </w:p>
    <w:p w:rsidR="00514371" w:rsidRDefault="00514371" w:rsidP="005143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ликвидации Муниципального казенного учреждения «Управление хозяйственного обслуживания Веретенинского сельсовета» </w:t>
      </w:r>
    </w:p>
    <w:p w:rsidR="00514371" w:rsidRDefault="00514371" w:rsidP="005143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514371" w:rsidRDefault="00514371" w:rsidP="00514371">
      <w:pPr>
        <w:rPr>
          <w:rFonts w:ascii="Arial" w:hAnsi="Arial" w:cs="Arial"/>
          <w:b/>
          <w:sz w:val="24"/>
          <w:szCs w:val="24"/>
        </w:rPr>
      </w:pPr>
    </w:p>
    <w:p w:rsidR="00514371" w:rsidRDefault="00514371" w:rsidP="00514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Руководствуясь  п.2 ст.61 Гражданского кодекса Российской Федерации  «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Ликвидация юридического лица», 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«Веретенинский сельсовет» Железногорского района Курской области, решением Собрания депутатов Веретенинского сельсовета Железногорского района Курской области № 240 от 13 сентября 2011 года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в связи с результатом изменения кадастровой стоимости земельных участков, используемых АО «Михайловский ГОК им. А.В. </w:t>
      </w:r>
      <w:proofErr w:type="spellStart"/>
      <w:r>
        <w:rPr>
          <w:rFonts w:ascii="Arial" w:hAnsi="Arial" w:cs="Arial"/>
          <w:sz w:val="24"/>
          <w:szCs w:val="24"/>
        </w:rPr>
        <w:t>Варичева</w:t>
      </w:r>
      <w:proofErr w:type="spellEnd"/>
      <w:r>
        <w:rPr>
          <w:rFonts w:ascii="Arial" w:hAnsi="Arial" w:cs="Arial"/>
          <w:sz w:val="24"/>
          <w:szCs w:val="24"/>
        </w:rPr>
        <w:t>» на территории МО «Веретенинский сельсовет» с 01.01.2020 года в сторону уменьшения (Решение Комитета по управлению имуществом Курской области от 25.10.2019 № 01-18/1186 «Об утверждении результатов определения кадастровой стоимости земель особо охраняемых территорий и объектов, земель водного фонда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 и соответственно уменьшению доходов  в бюджет МО «Веретенинский сельсовет»  от поступления земельного налога в 2,93 раза в 2020 году и последующих 2021-2023 годах Собрания депутатов Веретенинского сельсовета Железногорского района РЕШИЛО:</w:t>
      </w:r>
    </w:p>
    <w:p w:rsidR="00514371" w:rsidRDefault="00514371" w:rsidP="00514371">
      <w:pPr>
        <w:jc w:val="both"/>
        <w:rPr>
          <w:rFonts w:ascii="Arial" w:hAnsi="Arial" w:cs="Arial"/>
          <w:sz w:val="24"/>
          <w:szCs w:val="24"/>
        </w:rPr>
      </w:pPr>
    </w:p>
    <w:p w:rsidR="00514371" w:rsidRDefault="00514371" w:rsidP="00514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Рекомендовать Администрации Веретенинского сельсовета Железногорского района осуществляющей функции и полномочия учредителя муниципального казенного учреждения «Управление хозяйственного обслуживания» Веретенинского сельсовета Железногорского района Курской области, рассмотреть вопрос о ликвидации Муниципального казенного учреждения «Управление хозяйственного обслуживания Веретенинского сельсовета» Железногорского района Курской области в соответствии с действующим законодательством.</w:t>
      </w:r>
    </w:p>
    <w:p w:rsidR="00514371" w:rsidRDefault="00514371" w:rsidP="00514371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района  в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сети Интернет /веретенинский46.рф/.</w:t>
      </w:r>
    </w:p>
    <w:p w:rsidR="00514371" w:rsidRDefault="00514371" w:rsidP="00514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3. Настоящее решение вступает в силу </w:t>
      </w:r>
      <w:r>
        <w:rPr>
          <w:rFonts w:ascii="Arial" w:hAnsi="Arial" w:cs="Arial"/>
          <w:sz w:val="24"/>
          <w:szCs w:val="24"/>
        </w:rPr>
        <w:t>со дня его подписания.</w:t>
      </w:r>
    </w:p>
    <w:p w:rsidR="00514371" w:rsidRDefault="00514371" w:rsidP="00514371">
      <w:pPr>
        <w:jc w:val="both"/>
        <w:rPr>
          <w:rFonts w:ascii="Arial" w:hAnsi="Arial" w:cs="Arial"/>
          <w:sz w:val="24"/>
          <w:szCs w:val="24"/>
        </w:rPr>
      </w:pPr>
    </w:p>
    <w:p w:rsidR="00514371" w:rsidRDefault="00514371" w:rsidP="00514371">
      <w:pPr>
        <w:pStyle w:val="a3"/>
        <w:rPr>
          <w:rStyle w:val="a4"/>
          <w:b w:val="0"/>
        </w:rPr>
      </w:pPr>
      <w:r>
        <w:rPr>
          <w:rStyle w:val="a4"/>
          <w:rFonts w:ascii="Arial" w:hAnsi="Arial" w:cs="Arial"/>
          <w:color w:val="333333"/>
          <w:sz w:val="24"/>
          <w:szCs w:val="24"/>
        </w:rPr>
        <w:t>Председатель Собрания депутатов</w:t>
      </w:r>
    </w:p>
    <w:p w:rsidR="00514371" w:rsidRDefault="00514371" w:rsidP="00514371">
      <w:pPr>
        <w:pStyle w:val="a3"/>
        <w:rPr>
          <w:rStyle w:val="a4"/>
          <w:rFonts w:ascii="Arial" w:hAnsi="Arial" w:cs="Arial"/>
          <w:b w:val="0"/>
          <w:color w:val="333333"/>
          <w:sz w:val="24"/>
          <w:szCs w:val="24"/>
        </w:rPr>
      </w:pPr>
      <w:r>
        <w:rPr>
          <w:rStyle w:val="a4"/>
          <w:rFonts w:ascii="Arial" w:hAnsi="Arial" w:cs="Arial"/>
          <w:color w:val="333333"/>
          <w:sz w:val="24"/>
          <w:szCs w:val="24"/>
        </w:rPr>
        <w:t xml:space="preserve">Веретенинского сельсовета </w:t>
      </w:r>
    </w:p>
    <w:p w:rsidR="00514371" w:rsidRDefault="00514371" w:rsidP="00514371">
      <w:pPr>
        <w:pStyle w:val="a3"/>
        <w:rPr>
          <w:rStyle w:val="a4"/>
          <w:rFonts w:ascii="Arial" w:hAnsi="Arial" w:cs="Arial"/>
          <w:b w:val="0"/>
          <w:color w:val="333333"/>
          <w:sz w:val="24"/>
          <w:szCs w:val="24"/>
        </w:rPr>
      </w:pPr>
      <w:r>
        <w:rPr>
          <w:rStyle w:val="a4"/>
          <w:rFonts w:ascii="Arial" w:hAnsi="Arial" w:cs="Arial"/>
          <w:color w:val="333333"/>
          <w:sz w:val="24"/>
          <w:szCs w:val="24"/>
        </w:rPr>
        <w:t>Железногорского района                                                                       Гончарова Л.В.</w:t>
      </w:r>
    </w:p>
    <w:p w:rsidR="00514371" w:rsidRDefault="00514371" w:rsidP="00514371">
      <w:pPr>
        <w:pStyle w:val="a3"/>
        <w:rPr>
          <w:rFonts w:ascii="Trebuchet MS" w:hAnsi="Trebuchet MS"/>
        </w:rPr>
      </w:pPr>
    </w:p>
    <w:p w:rsidR="00514371" w:rsidRDefault="00514371" w:rsidP="00514371">
      <w:pPr>
        <w:pStyle w:val="a3"/>
        <w:rPr>
          <w:rStyle w:val="a4"/>
          <w:rFonts w:ascii="Arial" w:hAnsi="Arial" w:cs="Arial"/>
          <w:b w:val="0"/>
          <w:color w:val="333333"/>
        </w:rPr>
      </w:pPr>
      <w:r>
        <w:rPr>
          <w:rStyle w:val="a4"/>
          <w:rFonts w:ascii="Arial" w:hAnsi="Arial" w:cs="Arial"/>
          <w:color w:val="333333"/>
          <w:sz w:val="24"/>
          <w:szCs w:val="24"/>
        </w:rPr>
        <w:t xml:space="preserve">Глава Веретенинского сельсовета </w:t>
      </w:r>
    </w:p>
    <w:p w:rsidR="00514371" w:rsidRDefault="00514371" w:rsidP="00514371">
      <w:pPr>
        <w:pStyle w:val="a3"/>
        <w:rPr>
          <w:rFonts w:ascii="Trebuchet MS" w:hAnsi="Trebuchet MS"/>
        </w:rPr>
      </w:pPr>
      <w:r>
        <w:rPr>
          <w:rStyle w:val="a4"/>
          <w:rFonts w:ascii="Arial" w:hAnsi="Arial" w:cs="Arial"/>
          <w:color w:val="333333"/>
          <w:sz w:val="24"/>
          <w:szCs w:val="24"/>
        </w:rPr>
        <w:t>Железногорского района                                                                       Нефедова В.В.</w:t>
      </w:r>
    </w:p>
    <w:p w:rsidR="00B52922" w:rsidRDefault="00B52922"/>
    <w:p w:rsidR="007F6B23" w:rsidRDefault="007F6B23"/>
    <w:sectPr w:rsidR="007F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88"/>
    <w:rsid w:val="001F5E88"/>
    <w:rsid w:val="00514371"/>
    <w:rsid w:val="007F6B23"/>
    <w:rsid w:val="00B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BB01-864C-4EC5-AF79-33E0F62D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3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14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2020-12-06T13:19:00Z</dcterms:created>
  <dcterms:modified xsi:type="dcterms:W3CDTF">2020-12-06T13:56:00Z</dcterms:modified>
</cp:coreProperties>
</file>